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481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38"/>
        <w:gridCol w:w="1620"/>
      </w:tblGrid>
      <w:tr w:rsidR="005312B7" w:rsidRPr="003106B2" w:rsidTr="005312B7">
        <w:tc>
          <w:tcPr>
            <w:tcW w:w="8838" w:type="dxa"/>
            <w:shd w:val="clear" w:color="auto" w:fill="BFBFBF"/>
          </w:tcPr>
          <w:p w:rsidR="005312B7" w:rsidRPr="003106B2" w:rsidRDefault="005312B7" w:rsidP="005312B7">
            <w:pPr>
              <w:spacing w:after="0" w:line="240" w:lineRule="auto"/>
              <w:rPr>
                <w:rFonts w:ascii="MV Boli" w:hAnsi="MV Boli" w:cs="MV Boli"/>
              </w:rPr>
            </w:pPr>
            <w:r w:rsidRPr="003106B2">
              <w:rPr>
                <w:rFonts w:ascii="MV Boli" w:hAnsi="MV Boli" w:cs="MV Boli"/>
              </w:rPr>
              <w:t>ACTIVITY</w:t>
            </w:r>
          </w:p>
        </w:tc>
        <w:tc>
          <w:tcPr>
            <w:tcW w:w="1620" w:type="dxa"/>
            <w:shd w:val="clear" w:color="auto" w:fill="BFBFBF"/>
          </w:tcPr>
          <w:p w:rsidR="005312B7" w:rsidRPr="003106B2" w:rsidRDefault="005312B7" w:rsidP="005312B7">
            <w:pPr>
              <w:spacing w:after="0" w:line="240" w:lineRule="auto"/>
              <w:rPr>
                <w:rFonts w:ascii="MV Boli" w:hAnsi="MV Boli" w:cs="MV Boli"/>
              </w:rPr>
            </w:pPr>
            <w:r w:rsidRPr="003106B2">
              <w:rPr>
                <w:rFonts w:ascii="MV Boli" w:hAnsi="MV Boli" w:cs="MV Boli"/>
              </w:rPr>
              <w:t>COST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Play to Learn Nursery Packs and Booklets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£500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Resources for successful playground and dinner hall behaviour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£400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Contribution towards Arts Council Grant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£1,250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Attendance incentives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£210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IDL Reading and Spelling programme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£100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Teaching Assistant to deliver speech and language and social skills workshops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£1000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Subsidise trips</w:t>
            </w:r>
            <w:r>
              <w:rPr>
                <w:rFonts w:ascii="MV Boli" w:hAnsi="MV Boli" w:cs="MV Boli"/>
                <w:sz w:val="20"/>
                <w:szCs w:val="20"/>
              </w:rPr>
              <w:t xml:space="preserve"> and cultural visits</w:t>
            </w:r>
            <w:r w:rsidRPr="00CD1CBB">
              <w:rPr>
                <w:rFonts w:ascii="MV Boli" w:hAnsi="MV Boli" w:cs="MV Boli"/>
                <w:sz w:val="20"/>
                <w:szCs w:val="20"/>
              </w:rPr>
              <w:t xml:space="preserve"> for </w:t>
            </w:r>
            <w:r>
              <w:rPr>
                <w:rFonts w:ascii="MV Boli" w:hAnsi="MV Boli" w:cs="MV Boli"/>
                <w:sz w:val="20"/>
                <w:szCs w:val="20"/>
              </w:rPr>
              <w:t>e</w:t>
            </w:r>
            <w:r w:rsidRPr="00CD1CBB">
              <w:rPr>
                <w:rFonts w:ascii="MV Boli" w:hAnsi="MV Boli" w:cs="MV Boli"/>
                <w:sz w:val="20"/>
                <w:szCs w:val="20"/>
              </w:rPr>
              <w:t>FSM</w:t>
            </w:r>
            <w:r>
              <w:rPr>
                <w:rFonts w:ascii="MV Boli" w:hAnsi="MV Boli" w:cs="MV Boli"/>
                <w:sz w:val="20"/>
                <w:szCs w:val="20"/>
              </w:rPr>
              <w:t>/FSM</w:t>
            </w:r>
            <w:r w:rsidRPr="00CD1CBB">
              <w:rPr>
                <w:rFonts w:ascii="MV Boli" w:hAnsi="MV Boli" w:cs="MV Boli"/>
                <w:sz w:val="20"/>
                <w:szCs w:val="20"/>
              </w:rPr>
              <w:t xml:space="preserve"> learners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£2000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 xml:space="preserve">Supply for </w:t>
            </w:r>
            <w:smartTag w:uri="urn:schemas-microsoft-com:office:smarttags" w:element="place">
              <w:r w:rsidRPr="00CD1CBB">
                <w:rPr>
                  <w:rFonts w:ascii="MV Boli" w:hAnsi="MV Boli" w:cs="MV Boli"/>
                  <w:sz w:val="20"/>
                  <w:szCs w:val="20"/>
                </w:rPr>
                <w:t>Forest</w:t>
              </w:r>
            </w:smartTag>
            <w:r w:rsidRPr="00CD1CBB">
              <w:rPr>
                <w:rFonts w:ascii="MV Boli" w:hAnsi="MV Boli" w:cs="MV Boli"/>
                <w:sz w:val="20"/>
                <w:szCs w:val="20"/>
              </w:rPr>
              <w:t xml:space="preserve"> Schools</w:t>
            </w:r>
            <w:r>
              <w:rPr>
                <w:rFonts w:ascii="MV Boli" w:hAnsi="MV Boli" w:cs="MV Boli"/>
                <w:sz w:val="20"/>
                <w:szCs w:val="20"/>
              </w:rPr>
              <w:t xml:space="preserve"> – 2 teachers delivering – 1 teacher delivering specifically for targeted FSM pupils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F04102">
              <w:rPr>
                <w:rFonts w:ascii="MV Boli" w:hAnsi="MV Boli" w:cs="MV Boli"/>
                <w:sz w:val="20"/>
                <w:szCs w:val="20"/>
              </w:rPr>
              <w:t>£21,600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Families Connect wages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£ 5</w:t>
            </w:r>
            <w:r w:rsidRPr="00CD1CBB">
              <w:rPr>
                <w:rFonts w:ascii="MV Boli" w:hAnsi="MV Boli" w:cs="MV Boli"/>
                <w:sz w:val="20"/>
                <w:szCs w:val="20"/>
              </w:rPr>
              <w:t>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CATS tests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£400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R</w:t>
            </w:r>
            <w:r>
              <w:rPr>
                <w:rFonts w:ascii="MV Boli" w:hAnsi="MV Boli" w:cs="MV Boli"/>
                <w:sz w:val="20"/>
                <w:szCs w:val="20"/>
              </w:rPr>
              <w:t xml:space="preserve">eading Champion 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£700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PASS survey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£470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Staff Training</w:t>
            </w:r>
            <w:r>
              <w:rPr>
                <w:rFonts w:ascii="MV Boli" w:hAnsi="MV Boli" w:cs="MV Boli"/>
                <w:sz w:val="20"/>
                <w:szCs w:val="20"/>
              </w:rPr>
              <w:t xml:space="preserve"> (teachers and assistants) in literacy, numeracy, Digital Competence, ICT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£8</w:t>
            </w:r>
            <w:r w:rsidRPr="00CD1CBB">
              <w:rPr>
                <w:rFonts w:ascii="MV Boli" w:hAnsi="MV Boli" w:cs="MV Boli"/>
                <w:sz w:val="20"/>
                <w:szCs w:val="20"/>
              </w:rPr>
              <w:t>,000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Supply costs to cover staff training</w:t>
            </w:r>
            <w:r>
              <w:rPr>
                <w:rFonts w:ascii="MV Boli" w:hAnsi="MV Boli" w:cs="MV Boli"/>
                <w:sz w:val="20"/>
                <w:szCs w:val="20"/>
              </w:rPr>
              <w:t xml:space="preserve"> related to school priorities</w:t>
            </w:r>
          </w:p>
        </w:tc>
        <w:tc>
          <w:tcPr>
            <w:tcW w:w="1620" w:type="dxa"/>
          </w:tcPr>
          <w:p w:rsidR="005312B7" w:rsidRPr="00CD1CBB" w:rsidRDefault="00B937E9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£8</w:t>
            </w:r>
            <w:r w:rsidR="005312B7" w:rsidRPr="00CD1CBB">
              <w:rPr>
                <w:rFonts w:ascii="MV Boli" w:hAnsi="MV Boli" w:cs="MV Boli"/>
                <w:sz w:val="20"/>
                <w:szCs w:val="20"/>
              </w:rPr>
              <w:t>,000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Supply costs fo</w:t>
            </w:r>
            <w:r>
              <w:rPr>
                <w:rFonts w:ascii="MV Boli" w:hAnsi="MV Boli" w:cs="MV Boli"/>
                <w:sz w:val="20"/>
                <w:szCs w:val="20"/>
              </w:rPr>
              <w:t>r school pm lessons observations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£4,000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‘I can’t Hoola yet’ programme to develop growth mind-set in targeted pupils</w:t>
            </w:r>
          </w:p>
        </w:tc>
        <w:tc>
          <w:tcPr>
            <w:tcW w:w="1620" w:type="dxa"/>
          </w:tcPr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£360</w:t>
            </w:r>
          </w:p>
        </w:tc>
      </w:tr>
      <w:tr w:rsidR="005312B7" w:rsidRPr="00AB4C2B" w:rsidTr="005312B7">
        <w:tc>
          <w:tcPr>
            <w:tcW w:w="8838" w:type="dxa"/>
          </w:tcPr>
          <w:p w:rsidR="005312B7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 w:rsidRPr="00CD1CBB">
              <w:rPr>
                <w:rFonts w:ascii="MV Boli" w:hAnsi="MV Boli" w:cs="MV Boli"/>
                <w:sz w:val="20"/>
                <w:szCs w:val="20"/>
              </w:rPr>
              <w:t>Total</w:t>
            </w:r>
            <w:r>
              <w:rPr>
                <w:rFonts w:ascii="MV Boli" w:hAnsi="MV Boli" w:cs="MV Boli"/>
                <w:sz w:val="20"/>
                <w:szCs w:val="20"/>
              </w:rPr>
              <w:t xml:space="preserve"> spend</w:t>
            </w:r>
          </w:p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Total grant</w:t>
            </w:r>
          </w:p>
        </w:tc>
        <w:tc>
          <w:tcPr>
            <w:tcW w:w="1620" w:type="dxa"/>
          </w:tcPr>
          <w:p w:rsidR="005312B7" w:rsidRDefault="00B937E9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£49</w:t>
            </w:r>
            <w:bookmarkStart w:id="0" w:name="_GoBack"/>
            <w:bookmarkEnd w:id="0"/>
            <w:r w:rsidR="005312B7">
              <w:rPr>
                <w:rFonts w:ascii="MV Boli" w:hAnsi="MV Boli" w:cs="MV Boli"/>
                <w:sz w:val="20"/>
                <w:szCs w:val="20"/>
              </w:rPr>
              <w:t>,610</w:t>
            </w:r>
          </w:p>
          <w:p w:rsidR="005312B7" w:rsidRPr="00CD1CBB" w:rsidRDefault="005312B7" w:rsidP="005312B7">
            <w:pPr>
              <w:spacing w:after="0" w:line="240" w:lineRule="auto"/>
              <w:rPr>
                <w:rFonts w:ascii="MV Boli" w:hAnsi="MV Boli" w:cs="MV Boli"/>
                <w:sz w:val="20"/>
                <w:szCs w:val="20"/>
              </w:rPr>
            </w:pPr>
            <w:r>
              <w:rPr>
                <w:rFonts w:ascii="MV Boli" w:hAnsi="MV Boli" w:cs="MV Boli"/>
                <w:sz w:val="20"/>
                <w:szCs w:val="20"/>
              </w:rPr>
              <w:t>£49,900</w:t>
            </w:r>
          </w:p>
        </w:tc>
      </w:tr>
    </w:tbl>
    <w:p w:rsidR="005312B7" w:rsidRPr="00CD1CBB" w:rsidRDefault="005312B7" w:rsidP="005312B7">
      <w:pPr>
        <w:jc w:val="center"/>
        <w:rPr>
          <w:rFonts w:ascii="MV Boli" w:hAnsi="MV Boli" w:cs="MV Boli"/>
          <w:b/>
          <w:u w:val="single"/>
        </w:rPr>
      </w:pPr>
      <w:r w:rsidRPr="00CD1CBB">
        <w:rPr>
          <w:rFonts w:ascii="MV Boli" w:hAnsi="MV Boli" w:cs="MV Boli"/>
          <w:b/>
          <w:u w:val="single"/>
        </w:rPr>
        <w:t>VICTORIA CP SCHOOL</w:t>
      </w:r>
    </w:p>
    <w:p w:rsidR="005312B7" w:rsidRPr="00CD1CBB" w:rsidRDefault="005312B7" w:rsidP="005312B7">
      <w:pPr>
        <w:jc w:val="center"/>
        <w:rPr>
          <w:rFonts w:ascii="MV Boli" w:hAnsi="MV Boli" w:cs="MV Boli"/>
          <w:b/>
          <w:u w:val="single"/>
        </w:rPr>
      </w:pPr>
      <w:r w:rsidRPr="00CD1CBB">
        <w:rPr>
          <w:rFonts w:ascii="MV Boli" w:hAnsi="MV Boli" w:cs="MV Boli"/>
          <w:b/>
          <w:u w:val="single"/>
        </w:rPr>
        <w:t>DRA</w:t>
      </w:r>
      <w:r>
        <w:rPr>
          <w:rFonts w:ascii="MV Boli" w:hAnsi="MV Boli" w:cs="MV Boli"/>
          <w:b/>
          <w:u w:val="single"/>
        </w:rPr>
        <w:t>FT FORECAST OF PDG SPENDING 2016 - 17</w:t>
      </w:r>
    </w:p>
    <w:p w:rsidR="00DE2652" w:rsidRDefault="00B937E9"/>
    <w:sectPr w:rsidR="00DE2652" w:rsidSect="005312B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B7"/>
    <w:rsid w:val="00067F69"/>
    <w:rsid w:val="001672C1"/>
    <w:rsid w:val="001C2253"/>
    <w:rsid w:val="002C5A88"/>
    <w:rsid w:val="003534D9"/>
    <w:rsid w:val="00372025"/>
    <w:rsid w:val="003C6AAF"/>
    <w:rsid w:val="003E6A96"/>
    <w:rsid w:val="004058D3"/>
    <w:rsid w:val="005312B7"/>
    <w:rsid w:val="00540ED6"/>
    <w:rsid w:val="00576502"/>
    <w:rsid w:val="00622834"/>
    <w:rsid w:val="00623846"/>
    <w:rsid w:val="00671BA6"/>
    <w:rsid w:val="007B7775"/>
    <w:rsid w:val="007D22E1"/>
    <w:rsid w:val="008724E8"/>
    <w:rsid w:val="0087732A"/>
    <w:rsid w:val="008C1DEC"/>
    <w:rsid w:val="0094563F"/>
    <w:rsid w:val="00955020"/>
    <w:rsid w:val="00A026A1"/>
    <w:rsid w:val="00AD54CE"/>
    <w:rsid w:val="00B52817"/>
    <w:rsid w:val="00B60A5B"/>
    <w:rsid w:val="00B8774F"/>
    <w:rsid w:val="00B937E9"/>
    <w:rsid w:val="00C67FF7"/>
    <w:rsid w:val="00CC3682"/>
    <w:rsid w:val="00D20BD0"/>
    <w:rsid w:val="00D3062E"/>
    <w:rsid w:val="00D63BD7"/>
    <w:rsid w:val="00DE64BD"/>
    <w:rsid w:val="00DF1741"/>
    <w:rsid w:val="00E2095F"/>
    <w:rsid w:val="00F7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57CEE06"/>
  <w15:chartTrackingRefBased/>
  <w15:docId w15:val="{24E74D79-E924-4DF1-8681-4380F21C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312B7"/>
    <w:rPr>
      <w:rFonts w:ascii="Calibri" w:eastAsia="Times New Roman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rICHARDSON</dc:creator>
  <cp:keywords/>
  <dc:description/>
  <cp:lastModifiedBy>Debbie rICHARDSON</cp:lastModifiedBy>
  <cp:revision>5</cp:revision>
  <dcterms:created xsi:type="dcterms:W3CDTF">2017-01-25T18:47:00Z</dcterms:created>
  <dcterms:modified xsi:type="dcterms:W3CDTF">2017-01-25T18:56:00Z</dcterms:modified>
</cp:coreProperties>
</file>