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421" w:rsidRPr="003A7421" w:rsidRDefault="003A7421" w:rsidP="003A7421">
      <w:pPr>
        <w:jc w:val="center"/>
        <w:rPr>
          <w:rFonts w:ascii="Comic Sans MS" w:hAnsi="Comic Sans MS"/>
          <w:b/>
          <w:noProof/>
          <w:u w:val="single"/>
          <w:lang w:val="en-GB" w:eastAsia="en-GB" w:bidi="ar-SA"/>
        </w:rPr>
      </w:pPr>
      <w:r w:rsidRPr="003A7421">
        <w:rPr>
          <w:rFonts w:ascii="Comic Sans MS" w:hAnsi="Comic Sans MS"/>
          <w:b/>
          <w:noProof/>
          <w:u w:val="single"/>
          <w:lang w:val="en-GB" w:eastAsia="en-GB" w:bidi="ar-SA"/>
        </w:rPr>
        <w:t>Child protection policy and procedure</w:t>
      </w:r>
    </w:p>
    <w:p w:rsidR="003A7421" w:rsidRPr="003A7421" w:rsidRDefault="003A7421" w:rsidP="003A7421">
      <w:pPr>
        <w:pStyle w:val="NoSpacing"/>
        <w:rPr>
          <w:rFonts w:ascii="Comic Sans MS" w:hAnsi="Comic Sans MS"/>
        </w:rPr>
      </w:pPr>
      <w:r w:rsidRPr="003A7421">
        <w:rPr>
          <w:rFonts w:ascii="Comic Sans MS" w:hAnsi="Comic Sans MS"/>
        </w:rPr>
        <w:t xml:space="preserve">It is the policy of Little Gems and Little Treasures Playgroups and Jewels </w:t>
      </w:r>
      <w:proofErr w:type="gramStart"/>
      <w:r w:rsidRPr="003A7421">
        <w:rPr>
          <w:rFonts w:ascii="Comic Sans MS" w:hAnsi="Comic Sans MS"/>
        </w:rPr>
        <w:t>Out</w:t>
      </w:r>
      <w:proofErr w:type="gramEnd"/>
      <w:r w:rsidRPr="003A7421">
        <w:rPr>
          <w:rFonts w:ascii="Comic Sans MS" w:hAnsi="Comic Sans MS"/>
        </w:rPr>
        <w:t xml:space="preserve"> of School Club to make children’s safety, wellbeing and protection our highest priority while they are in our care.</w:t>
      </w:r>
    </w:p>
    <w:p w:rsidR="003A7421" w:rsidRDefault="003A7421" w:rsidP="003A7421">
      <w:pPr>
        <w:pStyle w:val="NoSpacing"/>
        <w:rPr>
          <w:rFonts w:ascii="Comic Sans MS" w:hAnsi="Comic Sans MS"/>
        </w:rPr>
      </w:pPr>
    </w:p>
    <w:p w:rsidR="003A7421" w:rsidRPr="003A7421" w:rsidRDefault="003A7421" w:rsidP="003A7421">
      <w:pPr>
        <w:pStyle w:val="NoSpacing"/>
        <w:rPr>
          <w:rFonts w:ascii="Comic Sans MS" w:hAnsi="Comic Sans MS"/>
        </w:rPr>
      </w:pPr>
      <w:r w:rsidRPr="003A7421">
        <w:rPr>
          <w:rFonts w:ascii="Comic Sans MS" w:hAnsi="Comic Sans MS"/>
        </w:rPr>
        <w:t xml:space="preserve">We do this by: </w:t>
      </w:r>
    </w:p>
    <w:p w:rsidR="003A7421" w:rsidRPr="003A7421" w:rsidRDefault="003A7421" w:rsidP="003A7421">
      <w:pPr>
        <w:pStyle w:val="NoSpacing"/>
        <w:numPr>
          <w:ilvl w:val="0"/>
          <w:numId w:val="4"/>
        </w:numPr>
        <w:rPr>
          <w:rFonts w:ascii="Comic Sans MS" w:hAnsi="Comic Sans MS"/>
        </w:rPr>
      </w:pPr>
      <w:proofErr w:type="spellStart"/>
      <w:r w:rsidRPr="003A7421">
        <w:rPr>
          <w:rFonts w:ascii="Comic Sans MS" w:hAnsi="Comic Sans MS"/>
        </w:rPr>
        <w:t>Recognising</w:t>
      </w:r>
      <w:proofErr w:type="spellEnd"/>
      <w:r w:rsidRPr="003A7421">
        <w:rPr>
          <w:rFonts w:ascii="Comic Sans MS" w:hAnsi="Comic Sans MS"/>
        </w:rPr>
        <w:t xml:space="preserve"> that it is our legal duty to refer all allegations of child abuse appropriately and without delay.</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cs="Arial"/>
          <w:bCs/>
          <w:color w:val="000000"/>
          <w:lang w:val="en-GB" w:eastAsia="en-GB" w:bidi="ar-SA"/>
        </w:rPr>
        <w:t>Having regard for the Rights of Children and Young Persons (Wales) Measure 2011 and specifically Article 19 of the UN Convention on the Rights of the Child which states: “</w:t>
      </w:r>
      <w:r w:rsidRPr="003A7421">
        <w:rPr>
          <w:rFonts w:ascii="Comic Sans MS" w:hAnsi="Comic Sans MS" w:cs="Arial"/>
          <w:color w:val="000000"/>
          <w:lang w:val="en-GB" w:eastAsia="en-GB" w:bidi="ar-SA"/>
        </w:rPr>
        <w:t xml:space="preserve">Children have the right to be properly cared for and protected from violence, abuse and neglect by their parents and anyone looking after them.”  </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 xml:space="preserve">Working in line with the All Wales Child Protection Procedures 2008  </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 xml:space="preserve">Having regard for the Safeguarding Children: Working Together Under the Children Act 2004 </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 xml:space="preserve">Developing a professional link with the child protection </w:t>
      </w:r>
      <w:proofErr w:type="spellStart"/>
      <w:r w:rsidRPr="003A7421">
        <w:rPr>
          <w:rFonts w:ascii="Comic Sans MS" w:hAnsi="Comic Sans MS"/>
        </w:rPr>
        <w:t>co-ordinator</w:t>
      </w:r>
      <w:proofErr w:type="spellEnd"/>
      <w:r w:rsidRPr="003A7421">
        <w:rPr>
          <w:rFonts w:ascii="Comic Sans MS" w:hAnsi="Comic Sans MS"/>
        </w:rPr>
        <w:t xml:space="preserve"> in  </w:t>
      </w:r>
      <w:proofErr w:type="spellStart"/>
      <w:r w:rsidRPr="003A7421">
        <w:rPr>
          <w:rFonts w:ascii="Comic Sans MS" w:hAnsi="Comic Sans MS"/>
        </w:rPr>
        <w:t>Wrexham</w:t>
      </w:r>
      <w:proofErr w:type="spellEnd"/>
      <w:r w:rsidRPr="003A7421">
        <w:rPr>
          <w:rFonts w:ascii="Comic Sans MS" w:hAnsi="Comic Sans MS"/>
        </w:rPr>
        <w:t xml:space="preserve"> Council Local Education Authority and the Local Safeguarding Children’s Board (</w:t>
      </w:r>
      <w:proofErr w:type="spellStart"/>
      <w:r w:rsidRPr="003A7421">
        <w:rPr>
          <w:rFonts w:ascii="Comic Sans MS" w:hAnsi="Comic Sans MS"/>
        </w:rPr>
        <w:t>LSCB</w:t>
      </w:r>
      <w:proofErr w:type="spellEnd"/>
      <w:r w:rsidRPr="003A7421">
        <w:rPr>
          <w:rFonts w:ascii="Comic Sans MS" w:hAnsi="Comic Sans MS"/>
        </w:rPr>
        <w:t>)</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Ensuring that all who use and work in Little Gems, Little Treasures or Jewels knows that child protection is the responsibility of everyone.</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 xml:space="preserve">Operating a clear and thorough recruitment policy and procedure for staff and volunteers which includes maintaining current enhanced </w:t>
      </w:r>
      <w:proofErr w:type="spellStart"/>
      <w:r w:rsidRPr="003A7421">
        <w:rPr>
          <w:rFonts w:ascii="Comic Sans MS" w:hAnsi="Comic Sans MS"/>
        </w:rPr>
        <w:t>CRB</w:t>
      </w:r>
      <w:proofErr w:type="spellEnd"/>
      <w:r w:rsidRPr="003A7421">
        <w:rPr>
          <w:rFonts w:ascii="Comic Sans MS" w:hAnsi="Comic Sans MS"/>
        </w:rPr>
        <w:t xml:space="preserve"> disclosures (and where relevant, Independent Safeguarding Authority (ISA) checks) and checks on fitness references in addition to qualifications in line with relevant day care regulations. </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cs="Arial"/>
        </w:rPr>
        <w:t xml:space="preserve">Being aware of </w:t>
      </w:r>
      <w:hyperlink r:id="rId5" w:tgtFrame="_blank" w:history="1">
        <w:r w:rsidRPr="003A7421">
          <w:rPr>
            <w:rStyle w:val="Hyperlink"/>
            <w:rFonts w:ascii="Comic Sans MS" w:hAnsi="Comic Sans MS" w:cs="Arial"/>
            <w:color w:val="auto"/>
          </w:rPr>
          <w:t>T</w:t>
        </w:r>
        <w:r w:rsidRPr="003A7421">
          <w:rPr>
            <w:rStyle w:val="Hyperlink"/>
            <w:rFonts w:ascii="Comic Sans MS" w:hAnsi="Comic Sans MS" w:cs="Arial"/>
            <w:color w:val="auto"/>
            <w:u w:val="none"/>
          </w:rPr>
          <w:t>he Protection of Children Act 1999</w:t>
        </w:r>
        <w:r w:rsidRPr="003A7421">
          <w:rPr>
            <w:rStyle w:val="Hyperlink"/>
            <w:rFonts w:ascii="Comic Sans MS" w:hAnsi="Comic Sans MS" w:cs="Arial"/>
            <w:color w:val="auto"/>
            <w:u w:val="none"/>
            <w:lang w:val="en"/>
          </w:rPr>
          <w:t xml:space="preserve">: A practical guide to the Act for all </w:t>
        </w:r>
        <w:proofErr w:type="spellStart"/>
        <w:r w:rsidRPr="003A7421">
          <w:rPr>
            <w:rStyle w:val="Hyperlink"/>
            <w:rFonts w:ascii="Comic Sans MS" w:hAnsi="Comic Sans MS" w:cs="Arial"/>
            <w:color w:val="auto"/>
            <w:u w:val="none"/>
            <w:lang w:val="en"/>
          </w:rPr>
          <w:t>organisations</w:t>
        </w:r>
        <w:proofErr w:type="spellEnd"/>
        <w:r w:rsidRPr="003A7421">
          <w:rPr>
            <w:rStyle w:val="Hyperlink"/>
            <w:rFonts w:ascii="Comic Sans MS" w:hAnsi="Comic Sans MS" w:cs="Arial"/>
            <w:color w:val="auto"/>
            <w:u w:val="none"/>
            <w:lang w:val="en"/>
          </w:rPr>
          <w:t xml:space="preserve"> working with children</w:t>
        </w:r>
      </w:hyperlink>
      <w:r w:rsidRPr="003A7421">
        <w:rPr>
          <w:rFonts w:ascii="Comic Sans MS" w:hAnsi="Comic Sans MS" w:cs="Arial"/>
        </w:rPr>
        <w:t xml:space="preserve"> (which relates to </w:t>
      </w:r>
      <w:r w:rsidRPr="003A7421">
        <w:rPr>
          <w:rFonts w:ascii="Comic Sans MS" w:hAnsi="Comic Sans MS" w:cs="Arial"/>
          <w:lang w:val="en"/>
        </w:rPr>
        <w:t>the Government's aim of establishing a framework of a coherent cross-sector scheme for identifying those people considered to be unsuitable to work with children).</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Implementing an induction process and code of conduct for staff, students, visitors and volunteers.</w:t>
      </w:r>
      <w:r w:rsidRPr="003A7421">
        <w:rPr>
          <w:rFonts w:ascii="Comic Sans MS" w:hAnsi="Comic Sans MS" w:cs="Arial"/>
        </w:rPr>
        <w:t xml:space="preserve"> </w:t>
      </w:r>
      <w:r w:rsidRPr="003A7421">
        <w:rPr>
          <w:rFonts w:ascii="Comic Sans MS" w:hAnsi="Comic Sans MS"/>
        </w:rPr>
        <w:t xml:space="preserve"> </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 xml:space="preserve">Designating a suitable child protection officer – </w:t>
      </w:r>
      <w:proofErr w:type="spellStart"/>
      <w:r w:rsidRPr="003A7421">
        <w:rPr>
          <w:rFonts w:ascii="Comic Sans MS" w:hAnsi="Comic Sans MS"/>
        </w:rPr>
        <w:t>Mrs</w:t>
      </w:r>
      <w:proofErr w:type="spellEnd"/>
      <w:r w:rsidRPr="003A7421">
        <w:rPr>
          <w:rFonts w:ascii="Comic Sans MS" w:hAnsi="Comic Sans MS"/>
        </w:rPr>
        <w:t xml:space="preserve"> Debbie Eccles - Head Teacher and Janet Lloyd Registered Person </w:t>
      </w:r>
    </w:p>
    <w:p w:rsidR="003A7421" w:rsidRPr="003A7421" w:rsidRDefault="003A7421" w:rsidP="003A7421">
      <w:pPr>
        <w:pStyle w:val="NoSpacing"/>
        <w:numPr>
          <w:ilvl w:val="0"/>
          <w:numId w:val="4"/>
        </w:numPr>
        <w:rPr>
          <w:rFonts w:ascii="Comic Sans MS" w:hAnsi="Comic Sans MS"/>
        </w:rPr>
      </w:pPr>
      <w:r>
        <w:rPr>
          <w:rFonts w:ascii="Comic Sans MS" w:hAnsi="Comic Sans MS"/>
        </w:rPr>
        <w:t>The setting’s Manager</w:t>
      </w:r>
      <w:r w:rsidRPr="003A7421">
        <w:rPr>
          <w:rFonts w:ascii="Comic Sans MS" w:hAnsi="Comic Sans MS"/>
        </w:rPr>
        <w:t>-</w:t>
      </w:r>
      <w:r w:rsidRPr="003A7421">
        <w:rPr>
          <w:rFonts w:ascii="Comic Sans MS" w:hAnsi="Comic Sans MS"/>
          <w:i/>
        </w:rPr>
        <w:t xml:space="preserve"> </w:t>
      </w:r>
      <w:proofErr w:type="spellStart"/>
      <w:r w:rsidRPr="003A7421">
        <w:rPr>
          <w:rFonts w:ascii="Comic Sans MS" w:hAnsi="Comic Sans MS"/>
        </w:rPr>
        <w:t>Mrs</w:t>
      </w:r>
      <w:proofErr w:type="spellEnd"/>
      <w:r w:rsidRPr="003A7421">
        <w:rPr>
          <w:rFonts w:ascii="Comic Sans MS" w:hAnsi="Comic Sans MS"/>
        </w:rPr>
        <w:t xml:space="preserve"> Janet Lloyd will act on behalf of Little Gems and Little Treasures Playgroups and Jewels </w:t>
      </w:r>
      <w:proofErr w:type="gramStart"/>
      <w:r w:rsidRPr="003A7421">
        <w:rPr>
          <w:rFonts w:ascii="Comic Sans MS" w:hAnsi="Comic Sans MS"/>
        </w:rPr>
        <w:t>Out</w:t>
      </w:r>
      <w:proofErr w:type="gramEnd"/>
      <w:r w:rsidRPr="003A7421">
        <w:rPr>
          <w:rFonts w:ascii="Comic Sans MS" w:hAnsi="Comic Sans MS"/>
        </w:rPr>
        <w:t xml:space="preserve"> of School Club in any child protection matters including making sure that appropriate training and information is available and accessible to all staff, students, visitors and volunteers.</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Ensuring all staff are trained in child protection procedures (this includes recognition of signs of abuse).</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Maintaining appropriate staff:</w:t>
      </w:r>
      <w:r>
        <w:rPr>
          <w:rFonts w:ascii="Comic Sans MS" w:hAnsi="Comic Sans MS"/>
        </w:rPr>
        <w:t xml:space="preserve"> </w:t>
      </w:r>
      <w:r w:rsidRPr="003A7421">
        <w:rPr>
          <w:rFonts w:ascii="Comic Sans MS" w:hAnsi="Comic Sans MS"/>
        </w:rPr>
        <w:t>children ratios for the supervision of children that are in line with or exceed regulatory requirements.</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Operating and keeping an up-to-date risk assessment of all activity within Little Gems, Little Treasures and Jewels and ensuring adequate insurance cover is provided.</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t>Informing all parents/</w:t>
      </w:r>
      <w:proofErr w:type="spellStart"/>
      <w:r w:rsidRPr="003A7421">
        <w:rPr>
          <w:rFonts w:ascii="Comic Sans MS" w:hAnsi="Comic Sans MS"/>
        </w:rPr>
        <w:t>carers</w:t>
      </w:r>
      <w:proofErr w:type="spellEnd"/>
      <w:r w:rsidRPr="003A7421">
        <w:rPr>
          <w:rFonts w:ascii="Comic Sans MS" w:hAnsi="Comic Sans MS"/>
        </w:rPr>
        <w:t xml:space="preserve"> of the child protection policy and procedures (including relevant contact numbers) as each family starts to use Little Gems, Little Treasures or Jewels groups.</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rPr>
        <w:lastRenderedPageBreak/>
        <w:t xml:space="preserve">Operating effective policies for arrival and collection of children, outings, </w:t>
      </w:r>
      <w:proofErr w:type="spellStart"/>
      <w:r w:rsidRPr="003A7421">
        <w:rPr>
          <w:rFonts w:ascii="Comic Sans MS" w:hAnsi="Comic Sans MS"/>
        </w:rPr>
        <w:t>behaviour</w:t>
      </w:r>
      <w:proofErr w:type="spellEnd"/>
      <w:r w:rsidRPr="003A7421">
        <w:rPr>
          <w:rFonts w:ascii="Comic Sans MS" w:hAnsi="Comic Sans MS"/>
        </w:rPr>
        <w:t xml:space="preserve"> management and inclusive practice and the u</w:t>
      </w:r>
      <w:r w:rsidRPr="003A7421">
        <w:rPr>
          <w:rFonts w:ascii="Comic Sans MS" w:hAnsi="Comic Sans MS" w:cs="Arial"/>
        </w:rPr>
        <w:t>se of electronic equipment in the workplace.</w:t>
      </w:r>
    </w:p>
    <w:p w:rsidR="003A7421" w:rsidRPr="003A7421" w:rsidRDefault="003A7421" w:rsidP="003A7421">
      <w:pPr>
        <w:pStyle w:val="NoSpacing"/>
        <w:numPr>
          <w:ilvl w:val="0"/>
          <w:numId w:val="4"/>
        </w:numPr>
        <w:rPr>
          <w:rFonts w:ascii="Comic Sans MS" w:hAnsi="Comic Sans MS"/>
        </w:rPr>
      </w:pPr>
      <w:r w:rsidRPr="003A7421">
        <w:rPr>
          <w:rFonts w:ascii="Comic Sans MS" w:hAnsi="Comic Sans MS" w:cs="Arial"/>
        </w:rPr>
        <w:t xml:space="preserve">Reporting, recording and monitoring any injuries sustained by a child (while away from, or in our care) and/or changes in a child's </w:t>
      </w:r>
      <w:proofErr w:type="spellStart"/>
      <w:r w:rsidRPr="003A7421">
        <w:rPr>
          <w:rFonts w:ascii="Comic Sans MS" w:hAnsi="Comic Sans MS" w:cs="Arial"/>
        </w:rPr>
        <w:t>behaviour</w:t>
      </w:r>
      <w:proofErr w:type="spellEnd"/>
      <w:r w:rsidRPr="003A7421">
        <w:rPr>
          <w:rFonts w:ascii="Comic Sans MS" w:hAnsi="Comic Sans MS" w:cs="Arial"/>
        </w:rPr>
        <w:t>; taking action when appropriate (parents will normally be the first point of contact, unless it is deemed that this would place the child at risk).</w:t>
      </w:r>
    </w:p>
    <w:p w:rsidR="003A7421" w:rsidRPr="00C767AE" w:rsidRDefault="003A7421" w:rsidP="003A7421">
      <w:pPr>
        <w:pStyle w:val="NoSpacing"/>
        <w:numPr>
          <w:ilvl w:val="0"/>
          <w:numId w:val="4"/>
        </w:numPr>
        <w:rPr>
          <w:rFonts w:ascii="Comic Sans MS" w:hAnsi="Comic Sans MS"/>
        </w:rPr>
      </w:pPr>
      <w:r w:rsidRPr="003A7421">
        <w:rPr>
          <w:rFonts w:ascii="Comic Sans MS" w:hAnsi="Comic Sans MS"/>
        </w:rPr>
        <w:t xml:space="preserve">Responding </w:t>
      </w:r>
      <w:r w:rsidRPr="003A7421">
        <w:rPr>
          <w:rFonts w:ascii="Comic Sans MS" w:hAnsi="Comic Sans MS" w:cs="Arial"/>
        </w:rPr>
        <w:t>promptly and appropriately to any suspicion of abuse.</w:t>
      </w:r>
    </w:p>
    <w:p w:rsidR="00C767AE" w:rsidRPr="003A7421" w:rsidRDefault="00C767AE" w:rsidP="00C767AE">
      <w:pPr>
        <w:pStyle w:val="NoSpacing"/>
        <w:ind w:left="720"/>
        <w:rPr>
          <w:rFonts w:ascii="Comic Sans MS" w:hAnsi="Comic Sans MS"/>
        </w:rPr>
      </w:pPr>
    </w:p>
    <w:tbl>
      <w:tblPr>
        <w:tblW w:w="10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3"/>
      </w:tblGrid>
      <w:tr w:rsidR="003A7421" w:rsidRPr="003A7421" w:rsidTr="00525195">
        <w:trPr>
          <w:trHeight w:val="1940"/>
        </w:trPr>
        <w:tc>
          <w:tcPr>
            <w:tcW w:w="10533" w:type="dxa"/>
            <w:tcBorders>
              <w:top w:val="nil"/>
              <w:left w:val="nil"/>
              <w:bottom w:val="nil"/>
              <w:right w:val="nil"/>
            </w:tcBorders>
          </w:tcPr>
          <w:p w:rsidR="003A7421" w:rsidRPr="003A7421" w:rsidRDefault="003A7421" w:rsidP="003A7421">
            <w:pPr>
              <w:pStyle w:val="NoSpacing"/>
              <w:rPr>
                <w:rFonts w:ascii="Comic Sans MS" w:hAnsi="Comic Sans MS"/>
                <w:b/>
              </w:rPr>
            </w:pPr>
          </w:p>
          <w:p w:rsidR="003A7421" w:rsidRPr="003A7421" w:rsidRDefault="003A7421" w:rsidP="003A7421">
            <w:pPr>
              <w:pStyle w:val="NoSpacing"/>
              <w:rPr>
                <w:rFonts w:ascii="Comic Sans MS" w:hAnsi="Comic Sans MS" w:cs="Arial"/>
                <w:lang w:val="en-GB" w:eastAsia="en-GB" w:bidi="ar-SA"/>
              </w:rPr>
            </w:pPr>
            <w:r w:rsidRPr="003A7421">
              <w:rPr>
                <w:rFonts w:ascii="Comic Sans MS" w:hAnsi="Comic Sans MS"/>
              </w:rPr>
              <w:t xml:space="preserve">The local authority (social services duty social worker) is the prime authority for dealing with child protection investigations although concerns may be reported to </w:t>
            </w:r>
            <w:r w:rsidRPr="003A7421">
              <w:rPr>
                <w:rFonts w:ascii="Comic Sans MS" w:hAnsi="Comic Sans MS" w:cs="Arial"/>
                <w:lang w:val="en-GB" w:eastAsia="en-GB" w:bidi="ar-SA"/>
              </w:rPr>
              <w:t>a police officer or an officer of the National Society for the Prevention of Cruelty to Children (NSPCC).</w:t>
            </w:r>
          </w:p>
          <w:p w:rsidR="003A7421" w:rsidRPr="003A7421" w:rsidRDefault="003A7421" w:rsidP="003A7421">
            <w:pPr>
              <w:pStyle w:val="NoSpacing"/>
              <w:rPr>
                <w:rFonts w:ascii="Comic Sans MS" w:hAnsi="Comic Sans MS" w:cs="Arial"/>
                <w:lang w:val="en-GB" w:eastAsia="en-GB" w:bidi="ar-SA"/>
              </w:rPr>
            </w:pPr>
          </w:p>
          <w:p w:rsidR="003A7421" w:rsidRPr="003A7421" w:rsidRDefault="003A7421" w:rsidP="003A7421">
            <w:pPr>
              <w:pStyle w:val="NoSpacing"/>
              <w:rPr>
                <w:rFonts w:ascii="Comic Sans MS" w:hAnsi="Comic Sans MS" w:cs="Arial"/>
                <w:lang w:val="en-GB" w:eastAsia="en-GB" w:bidi="ar-SA"/>
              </w:rPr>
            </w:pPr>
          </w:p>
          <w:p w:rsidR="003A7421" w:rsidRPr="003A7421" w:rsidRDefault="003A7421" w:rsidP="003A7421">
            <w:pPr>
              <w:pStyle w:val="NoSpacing"/>
              <w:rPr>
                <w:rFonts w:ascii="Comic Sans MS" w:hAnsi="Comic Sans MS" w:cs="Arial"/>
                <w:lang w:val="en-GB" w:eastAsia="en-GB" w:bidi="ar-SA"/>
              </w:rPr>
            </w:pPr>
          </w:p>
          <w:p w:rsidR="003A7421" w:rsidRPr="003A7421" w:rsidRDefault="003A7421" w:rsidP="003A7421">
            <w:pPr>
              <w:pStyle w:val="NoSpacing"/>
              <w:rPr>
                <w:rFonts w:ascii="Comic Sans MS" w:hAnsi="Comic Sans MS" w:cs="Arial"/>
                <w:lang w:val="en-GB" w:eastAsia="en-GB" w:bidi="ar-SA"/>
              </w:rPr>
            </w:pPr>
          </w:p>
          <w:p w:rsidR="003A7421" w:rsidRPr="003A7421" w:rsidRDefault="003A7421" w:rsidP="003A7421">
            <w:pPr>
              <w:pStyle w:val="NoSpacing"/>
              <w:rPr>
                <w:rFonts w:ascii="Comic Sans MS" w:hAnsi="Comic Sans MS" w:cs="Arial"/>
                <w:lang w:val="en-GB" w:eastAsia="en-GB" w:bidi="ar-SA"/>
              </w:rPr>
            </w:pPr>
          </w:p>
          <w:p w:rsidR="003A7421" w:rsidRPr="003A7421" w:rsidRDefault="003A7421" w:rsidP="003A7421">
            <w:pPr>
              <w:pStyle w:val="NoSpacing"/>
              <w:rPr>
                <w:rFonts w:ascii="Comic Sans MS" w:hAnsi="Comic Sans MS" w:cs="Arial"/>
                <w:lang w:val="en-GB" w:eastAsia="en-GB" w:bidi="ar-SA"/>
              </w:rPr>
            </w:pPr>
          </w:p>
          <w:p w:rsidR="003A7421" w:rsidRPr="003A7421" w:rsidRDefault="003A7421" w:rsidP="003A7421">
            <w:pPr>
              <w:pStyle w:val="NoSpacing"/>
              <w:rPr>
                <w:rFonts w:ascii="Comic Sans MS" w:hAnsi="Comic Sans MS" w:cs="Arial"/>
                <w:lang w:val="en-GB" w:eastAsia="en-GB" w:bidi="ar-SA"/>
              </w:rPr>
            </w:pPr>
          </w:p>
          <w:p w:rsidR="003A7421" w:rsidRPr="003A7421" w:rsidRDefault="003A7421" w:rsidP="003A7421">
            <w:pPr>
              <w:pStyle w:val="NoSpacing"/>
              <w:rPr>
                <w:rFonts w:ascii="Comic Sans MS" w:hAnsi="Comic Sans MS"/>
                <w:b/>
              </w:rPr>
            </w:pPr>
          </w:p>
        </w:tc>
      </w:tr>
    </w:tbl>
    <w:p w:rsidR="00BD78A6" w:rsidRDefault="00BD78A6"/>
    <w:p w:rsidR="0098303C" w:rsidRDefault="0098303C"/>
    <w:p w:rsidR="0098303C" w:rsidRDefault="0098303C"/>
    <w:p w:rsidR="0098303C" w:rsidRDefault="0098303C">
      <w:bookmarkStart w:id="0" w:name="_GoBack"/>
      <w:bookmarkEnd w:id="0"/>
    </w:p>
    <w:p w:rsidR="0098303C" w:rsidRDefault="0098303C"/>
    <w:p w:rsidR="0098303C" w:rsidRDefault="0098303C"/>
    <w:p w:rsidR="0098303C" w:rsidRDefault="0098303C"/>
    <w:p w:rsidR="0098303C" w:rsidRDefault="0098303C"/>
    <w:p w:rsidR="0098303C" w:rsidRDefault="0098303C"/>
    <w:p w:rsidR="0098303C" w:rsidRDefault="0098303C"/>
    <w:p w:rsidR="0098303C" w:rsidRDefault="0098303C"/>
    <w:p w:rsidR="0098303C" w:rsidRDefault="0098303C"/>
    <w:p w:rsidR="0098303C" w:rsidRDefault="0098303C"/>
    <w:p w:rsidR="0098303C" w:rsidRDefault="0098303C"/>
    <w:p w:rsidR="0098303C" w:rsidRDefault="0098303C"/>
    <w:p w:rsidR="0098303C" w:rsidRDefault="0098303C"/>
    <w:p w:rsidR="0098303C" w:rsidRPr="002E4123" w:rsidRDefault="0098303C" w:rsidP="0098303C">
      <w:pPr>
        <w:autoSpaceDE w:val="0"/>
        <w:autoSpaceDN w:val="0"/>
        <w:adjustRightInd w:val="0"/>
        <w:spacing w:after="0" w:line="240" w:lineRule="auto"/>
        <w:jc w:val="center"/>
        <w:rPr>
          <w:rFonts w:ascii="Comic Sans MS" w:hAnsi="Comic Sans MS"/>
          <w:b/>
          <w:u w:val="single"/>
        </w:rPr>
      </w:pPr>
      <w:r w:rsidRPr="002E4123">
        <w:rPr>
          <w:rFonts w:ascii="Comic Sans MS" w:hAnsi="Comic Sans MS"/>
          <w:b/>
          <w:u w:val="single"/>
        </w:rPr>
        <w:lastRenderedPageBreak/>
        <w:t>Procedure for Allegations of Child Abuse</w:t>
      </w:r>
    </w:p>
    <w:p w:rsidR="0098303C" w:rsidRPr="002E4123" w:rsidRDefault="0098303C" w:rsidP="0098303C">
      <w:pPr>
        <w:autoSpaceDE w:val="0"/>
        <w:autoSpaceDN w:val="0"/>
        <w:adjustRightInd w:val="0"/>
        <w:spacing w:after="0" w:line="240" w:lineRule="auto"/>
        <w:ind w:left="720"/>
        <w:rPr>
          <w:rFonts w:ascii="Comic Sans MS" w:hAnsi="Comic Sans MS"/>
        </w:rPr>
      </w:pPr>
    </w:p>
    <w:p w:rsidR="0098303C" w:rsidRPr="002E4123" w:rsidRDefault="0098303C" w:rsidP="0098303C">
      <w:pPr>
        <w:autoSpaceDE w:val="0"/>
        <w:autoSpaceDN w:val="0"/>
        <w:adjustRightInd w:val="0"/>
        <w:spacing w:after="0" w:line="240" w:lineRule="auto"/>
        <w:ind w:left="720"/>
        <w:rPr>
          <w:rFonts w:ascii="Comic Sans MS" w:hAnsi="Comic Sans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5"/>
      </w:tblGrid>
      <w:tr w:rsidR="0098303C" w:rsidRPr="002E4123" w:rsidTr="0098303C">
        <w:tc>
          <w:tcPr>
            <w:tcW w:w="10235" w:type="dxa"/>
          </w:tcPr>
          <w:p w:rsidR="0098303C" w:rsidRPr="002E4123" w:rsidRDefault="0098303C" w:rsidP="0054310E">
            <w:pPr>
              <w:rPr>
                <w:rFonts w:ascii="Comic Sans MS" w:hAnsi="Comic Sans MS"/>
                <w:b/>
              </w:rPr>
            </w:pPr>
            <w:r w:rsidRPr="002E4123">
              <w:rPr>
                <w:rFonts w:ascii="Comic Sans MS" w:hAnsi="Comic Sans MS"/>
                <w:b/>
              </w:rPr>
              <w:t>There are two types of disclosure:</w:t>
            </w:r>
          </w:p>
          <w:p w:rsidR="0098303C" w:rsidRPr="002E4123" w:rsidRDefault="0098303C" w:rsidP="0098303C">
            <w:pPr>
              <w:numPr>
                <w:ilvl w:val="0"/>
                <w:numId w:val="7"/>
              </w:numPr>
              <w:rPr>
                <w:rFonts w:ascii="Comic Sans MS" w:hAnsi="Comic Sans MS"/>
              </w:rPr>
            </w:pPr>
            <w:r w:rsidRPr="002E4123">
              <w:rPr>
                <w:rFonts w:ascii="Comic Sans MS" w:hAnsi="Comic Sans MS"/>
              </w:rPr>
              <w:t>A disclosure about a child.</w:t>
            </w:r>
          </w:p>
          <w:p w:rsidR="0098303C" w:rsidRPr="002E4123" w:rsidRDefault="0098303C" w:rsidP="0098303C">
            <w:pPr>
              <w:numPr>
                <w:ilvl w:val="0"/>
                <w:numId w:val="7"/>
              </w:numPr>
              <w:rPr>
                <w:rFonts w:ascii="Comic Sans MS" w:hAnsi="Comic Sans MS"/>
              </w:rPr>
            </w:pPr>
            <w:r w:rsidRPr="002E4123">
              <w:rPr>
                <w:rFonts w:ascii="Comic Sans MS" w:hAnsi="Comic Sans MS"/>
              </w:rPr>
              <w:t>A disclosure about professional abuse.</w:t>
            </w:r>
          </w:p>
        </w:tc>
      </w:tr>
    </w:tbl>
    <w:p w:rsidR="0098303C" w:rsidRPr="002E4123" w:rsidRDefault="0098303C" w:rsidP="0098303C">
      <w:pPr>
        <w:autoSpaceDE w:val="0"/>
        <w:autoSpaceDN w:val="0"/>
        <w:adjustRightInd w:val="0"/>
        <w:spacing w:after="0" w:line="240" w:lineRule="auto"/>
        <w:ind w:left="720"/>
        <w:rPr>
          <w:rFonts w:ascii="Comic Sans MS" w:hAnsi="Comic Sans MS"/>
        </w:rPr>
      </w:pPr>
    </w:p>
    <w:p w:rsidR="0098303C" w:rsidRPr="002E4123" w:rsidRDefault="0098303C" w:rsidP="0098303C">
      <w:pPr>
        <w:numPr>
          <w:ilvl w:val="0"/>
          <w:numId w:val="8"/>
        </w:numPr>
        <w:spacing w:after="0"/>
        <w:rPr>
          <w:rFonts w:ascii="Comic Sans MS" w:hAnsi="Comic Sans MS"/>
          <w:b/>
        </w:rPr>
      </w:pPr>
      <w:r w:rsidRPr="002E4123">
        <w:rPr>
          <w:rFonts w:ascii="Comic Sans MS" w:hAnsi="Comic Sans MS"/>
          <w:b/>
        </w:rPr>
        <w:t>Action to be taken in the event of a disclosure about a child: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8303C" w:rsidRPr="002E4123" w:rsidTr="0098303C">
        <w:tc>
          <w:tcPr>
            <w:tcW w:w="10343" w:type="dxa"/>
          </w:tcPr>
          <w:p w:rsidR="0098303C" w:rsidRPr="002E4123" w:rsidRDefault="0098303C" w:rsidP="0054310E">
            <w:pPr>
              <w:autoSpaceDE w:val="0"/>
              <w:autoSpaceDN w:val="0"/>
              <w:adjustRightInd w:val="0"/>
              <w:spacing w:after="0" w:line="240" w:lineRule="auto"/>
              <w:ind w:left="360"/>
              <w:rPr>
                <w:rFonts w:ascii="Comic Sans MS" w:hAnsi="Comic Sans MS" w:cs="Arial"/>
                <w:b/>
                <w:bCs/>
                <w:lang w:val="en-GB" w:eastAsia="en-GB" w:bidi="ar-SA"/>
              </w:rPr>
            </w:pPr>
          </w:p>
          <w:p w:rsidR="0098303C" w:rsidRPr="002E4123" w:rsidRDefault="0098303C" w:rsidP="0054310E">
            <w:p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b/>
                <w:bCs/>
                <w:lang w:val="en-GB" w:eastAsia="en-GB" w:bidi="ar-SA"/>
              </w:rPr>
              <w:t>In the event of a member of staff having a concern/suspicion t</w:t>
            </w:r>
            <w:r w:rsidRPr="002E4123">
              <w:rPr>
                <w:rFonts w:ascii="Comic Sans MS" w:hAnsi="Comic Sans MS" w:cs="Arial"/>
                <w:b/>
                <w:color w:val="000000"/>
                <w:lang w:val="en-GB" w:eastAsia="en-GB" w:bidi="ar-SA"/>
              </w:rPr>
              <w:t>hat a child has suffered abuse/neglect or if someone tells them that they or another child or young person is being abused/suffering neglect:</w:t>
            </w:r>
          </w:p>
          <w:p w:rsidR="0098303C" w:rsidRPr="002E4123" w:rsidRDefault="0098303C" w:rsidP="0054310E">
            <w:pPr>
              <w:autoSpaceDE w:val="0"/>
              <w:autoSpaceDN w:val="0"/>
              <w:adjustRightInd w:val="0"/>
              <w:spacing w:after="0" w:line="240" w:lineRule="auto"/>
              <w:ind w:left="360"/>
              <w:rPr>
                <w:rFonts w:ascii="Comic Sans MS" w:hAnsi="Comic Sans MS" w:cs="Arial"/>
                <w:color w:val="000000"/>
                <w:lang w:val="en-GB" w:eastAsia="en-GB" w:bidi="ar-SA"/>
              </w:rPr>
            </w:pPr>
          </w:p>
          <w:p w:rsidR="0098303C" w:rsidRPr="002E4123" w:rsidRDefault="0098303C" w:rsidP="0054310E">
            <w:p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b/>
                <w:color w:val="000000"/>
                <w:lang w:val="en-GB" w:eastAsia="en-GB" w:bidi="ar-SA"/>
              </w:rPr>
              <w:t>The member of staff</w:t>
            </w:r>
            <w:r w:rsidRPr="002E4123">
              <w:rPr>
                <w:rFonts w:ascii="Comic Sans MS" w:hAnsi="Comic Sans MS" w:cs="Arial"/>
                <w:color w:val="000000"/>
                <w:lang w:val="en-GB" w:eastAsia="en-GB" w:bidi="ar-SA"/>
              </w:rPr>
              <w:t xml:space="preserve"> acts without delay and (as is appropriate to the age/stage of the individual child):</w:t>
            </w:r>
          </w:p>
          <w:p w:rsidR="0098303C" w:rsidRPr="002E4123" w:rsidRDefault="0098303C" w:rsidP="0098303C">
            <w:pPr>
              <w:numPr>
                <w:ilvl w:val="0"/>
                <w:numId w:val="5"/>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Listens, showing that they have heard what they are being told and that they take the allegations seriously.</w:t>
            </w:r>
          </w:p>
          <w:p w:rsidR="0098303C" w:rsidRPr="002E4123" w:rsidRDefault="0098303C" w:rsidP="0098303C">
            <w:pPr>
              <w:numPr>
                <w:ilvl w:val="0"/>
                <w:numId w:val="5"/>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Does not prompt or ask leading questions.</w:t>
            </w:r>
          </w:p>
          <w:p w:rsidR="0098303C" w:rsidRPr="002E4123" w:rsidRDefault="0098303C" w:rsidP="0098303C">
            <w:pPr>
              <w:numPr>
                <w:ilvl w:val="0"/>
                <w:numId w:val="5"/>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Does not ask the child to tell their story more than once.</w:t>
            </w:r>
          </w:p>
          <w:p w:rsidR="0098303C" w:rsidRPr="002E4123" w:rsidRDefault="0098303C" w:rsidP="0098303C">
            <w:pPr>
              <w:numPr>
                <w:ilvl w:val="0"/>
                <w:numId w:val="5"/>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Explains what actions they must take (using agreed procedures).</w:t>
            </w:r>
          </w:p>
          <w:p w:rsidR="0098303C" w:rsidRPr="002E4123" w:rsidRDefault="0098303C" w:rsidP="0098303C">
            <w:pPr>
              <w:numPr>
                <w:ilvl w:val="0"/>
                <w:numId w:val="5"/>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Does not promise to keep what they have been told a secret or confidential, but explains that they will share information only on a ‘need to know’ basis.</w:t>
            </w:r>
          </w:p>
          <w:p w:rsidR="0098303C" w:rsidRPr="002E4123" w:rsidRDefault="0098303C" w:rsidP="0054310E">
            <w:pPr>
              <w:autoSpaceDE w:val="0"/>
              <w:autoSpaceDN w:val="0"/>
              <w:adjustRightInd w:val="0"/>
              <w:spacing w:after="0" w:line="240" w:lineRule="auto"/>
              <w:ind w:left="720"/>
              <w:rPr>
                <w:rFonts w:ascii="Comic Sans MS" w:hAnsi="Comic Sans MS" w:cs="Arial"/>
                <w:lang w:val="en-GB" w:eastAsia="en-GB" w:bidi="ar-SA"/>
              </w:rPr>
            </w:pPr>
          </w:p>
          <w:p w:rsidR="0098303C" w:rsidRPr="002E4123" w:rsidRDefault="0098303C" w:rsidP="0054310E">
            <w:pPr>
              <w:autoSpaceDE w:val="0"/>
              <w:autoSpaceDN w:val="0"/>
              <w:adjustRightInd w:val="0"/>
              <w:spacing w:after="0" w:line="240" w:lineRule="auto"/>
              <w:rPr>
                <w:rFonts w:ascii="Comic Sans MS" w:hAnsi="Comic Sans MS" w:cs="Arial"/>
                <w:color w:val="000000"/>
                <w:lang w:val="en-GB" w:eastAsia="en-GB" w:bidi="ar-SA"/>
              </w:rPr>
            </w:pPr>
            <w:r w:rsidRPr="004F6CE2">
              <w:rPr>
                <w:rFonts w:ascii="Comic Sans MS" w:hAnsi="Comic Sans MS"/>
              </w:rPr>
              <w:t>Little Gems, Little Treasures and Jewels</w:t>
            </w:r>
            <w:r w:rsidRPr="002E4123">
              <w:rPr>
                <w:rFonts w:ascii="Comic Sans MS" w:hAnsi="Comic Sans MS" w:cs="Arial"/>
                <w:i/>
                <w:color w:val="000000"/>
                <w:lang w:val="en-GB" w:eastAsia="en-GB" w:bidi="ar-SA"/>
              </w:rPr>
              <w:t xml:space="preserve"> </w:t>
            </w:r>
            <w:r w:rsidRPr="002E4123">
              <w:rPr>
                <w:rFonts w:ascii="Comic Sans MS" w:hAnsi="Comic Sans MS" w:cs="Arial"/>
                <w:color w:val="000000"/>
                <w:lang w:val="en-GB" w:eastAsia="en-GB" w:bidi="ar-SA"/>
              </w:rPr>
              <w:t xml:space="preserve"> takes seriously its responsibility to disclose information to the relevant people/organisations and reporting concerns is not seen as a betrayal of trust to the person/child making the disclosure.</w:t>
            </w:r>
          </w:p>
          <w:p w:rsidR="0098303C" w:rsidRPr="002E4123" w:rsidRDefault="0098303C" w:rsidP="0054310E">
            <w:pPr>
              <w:autoSpaceDE w:val="0"/>
              <w:autoSpaceDN w:val="0"/>
              <w:adjustRightInd w:val="0"/>
              <w:spacing w:after="0" w:line="240" w:lineRule="auto"/>
              <w:rPr>
                <w:rFonts w:ascii="Comic Sans MS" w:hAnsi="Comic Sans MS" w:cs="Arial"/>
                <w:color w:val="000000"/>
                <w:lang w:val="en-GB" w:eastAsia="en-GB" w:bidi="ar-SA"/>
              </w:rPr>
            </w:pPr>
          </w:p>
          <w:p w:rsidR="0098303C" w:rsidRPr="002E4123" w:rsidRDefault="0098303C" w:rsidP="0054310E">
            <w:pPr>
              <w:autoSpaceDE w:val="0"/>
              <w:autoSpaceDN w:val="0"/>
              <w:adjustRightInd w:val="0"/>
              <w:spacing w:after="0" w:line="240" w:lineRule="auto"/>
              <w:rPr>
                <w:rFonts w:ascii="Comic Sans MS" w:hAnsi="Comic Sans MS" w:cs="Arial"/>
                <w:b/>
                <w:color w:val="000000"/>
                <w:lang w:val="en-GB" w:eastAsia="en-GB" w:bidi="ar-SA"/>
              </w:rPr>
            </w:pPr>
            <w:r w:rsidRPr="002E4123">
              <w:rPr>
                <w:rFonts w:ascii="Comic Sans MS" w:hAnsi="Comic Sans MS" w:cs="Arial"/>
                <w:b/>
                <w:color w:val="000000"/>
                <w:lang w:val="en-GB" w:eastAsia="en-GB" w:bidi="ar-SA"/>
              </w:rPr>
              <w:t>The member of staff:</w:t>
            </w:r>
          </w:p>
          <w:p w:rsidR="0098303C" w:rsidRPr="002E4123" w:rsidRDefault="0098303C" w:rsidP="0098303C">
            <w:pPr>
              <w:numPr>
                <w:ilvl w:val="0"/>
                <w:numId w:val="6"/>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Writes down, using the exact words, what they have been told. This is</w:t>
            </w:r>
          </w:p>
          <w:p w:rsidR="0098303C" w:rsidRPr="002E4123" w:rsidRDefault="0098303C" w:rsidP="0054310E">
            <w:p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 xml:space="preserve">      </w:t>
            </w:r>
            <w:proofErr w:type="gramStart"/>
            <w:r w:rsidRPr="002E4123">
              <w:rPr>
                <w:rFonts w:ascii="Comic Sans MS" w:hAnsi="Comic Sans MS" w:cs="Arial"/>
                <w:lang w:val="en-GB" w:eastAsia="en-GB" w:bidi="ar-SA"/>
              </w:rPr>
              <w:t>done</w:t>
            </w:r>
            <w:proofErr w:type="gramEnd"/>
            <w:r w:rsidRPr="002E4123">
              <w:rPr>
                <w:rFonts w:ascii="Comic Sans MS" w:hAnsi="Comic Sans MS" w:cs="Arial"/>
                <w:lang w:val="en-GB" w:eastAsia="en-GB" w:bidi="ar-SA"/>
              </w:rPr>
              <w:t xml:space="preserve"> immediately.</w:t>
            </w:r>
          </w:p>
          <w:p w:rsidR="0098303C" w:rsidRPr="002E4123" w:rsidRDefault="0098303C" w:rsidP="0098303C">
            <w:pPr>
              <w:numPr>
                <w:ilvl w:val="0"/>
                <w:numId w:val="6"/>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Makes a note of the date, time, place and people present in the discussion.</w:t>
            </w:r>
          </w:p>
          <w:p w:rsidR="0098303C" w:rsidRPr="002E4123" w:rsidRDefault="0098303C" w:rsidP="0098303C">
            <w:pPr>
              <w:numPr>
                <w:ilvl w:val="0"/>
                <w:numId w:val="6"/>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Does not confront the alleged abuser.</w:t>
            </w:r>
          </w:p>
          <w:p w:rsidR="0098303C" w:rsidRPr="002E4123" w:rsidRDefault="0098303C" w:rsidP="0098303C">
            <w:pPr>
              <w:numPr>
                <w:ilvl w:val="0"/>
                <w:numId w:val="6"/>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 xml:space="preserve">Reports the concerns to the </w:t>
            </w:r>
            <w:r w:rsidRPr="002E4123">
              <w:rPr>
                <w:rFonts w:ascii="Comic Sans MS" w:eastAsia="Times New Roman" w:hAnsi="Comic Sans MS" w:cs="Arial"/>
                <w:lang w:eastAsia="en-GB" w:bidi="ar-SA"/>
              </w:rPr>
              <w:t>registered person/responsible individual</w:t>
            </w:r>
            <w:r w:rsidRPr="002E4123">
              <w:rPr>
                <w:rFonts w:ascii="Comic Sans MS" w:hAnsi="Comic Sans MS" w:cs="Arial"/>
                <w:lang w:val="en-GB" w:eastAsia="en-GB" w:bidi="ar-SA"/>
              </w:rPr>
              <w:t xml:space="preserve"> and/or designated child protection officer as soon as possible, but without delay.</w:t>
            </w:r>
          </w:p>
          <w:p w:rsidR="0098303C" w:rsidRPr="002E4123"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Pr="002E4123" w:rsidRDefault="0098303C" w:rsidP="0054310E">
            <w:pPr>
              <w:autoSpaceDE w:val="0"/>
              <w:autoSpaceDN w:val="0"/>
              <w:adjustRightInd w:val="0"/>
              <w:spacing w:after="0" w:line="240" w:lineRule="auto"/>
              <w:rPr>
                <w:rFonts w:ascii="Comic Sans MS" w:hAnsi="Comic Sans MS" w:cs="Arial"/>
                <w:b/>
                <w:lang w:val="en-GB" w:eastAsia="en-GB" w:bidi="ar-SA"/>
              </w:rPr>
            </w:pPr>
            <w:r w:rsidRPr="002E4123">
              <w:rPr>
                <w:rFonts w:ascii="Comic Sans MS" w:hAnsi="Comic Sans MS" w:cs="Arial"/>
                <w:b/>
                <w:lang w:val="en-GB" w:eastAsia="en-GB" w:bidi="ar-SA"/>
              </w:rPr>
              <w:t xml:space="preserve">The </w:t>
            </w:r>
            <w:r w:rsidRPr="002E4123">
              <w:rPr>
                <w:rFonts w:ascii="Comic Sans MS" w:eastAsia="Times New Roman" w:hAnsi="Comic Sans MS" w:cs="Arial"/>
                <w:b/>
                <w:lang w:eastAsia="en-GB" w:bidi="ar-SA"/>
              </w:rPr>
              <w:t>registered person/responsible</w:t>
            </w:r>
            <w:r w:rsidRPr="002E4123">
              <w:rPr>
                <w:rFonts w:ascii="Comic Sans MS" w:eastAsia="Times New Roman" w:hAnsi="Comic Sans MS" w:cs="Arial"/>
                <w:lang w:eastAsia="en-GB" w:bidi="ar-SA"/>
              </w:rPr>
              <w:t xml:space="preserve"> </w:t>
            </w:r>
            <w:r w:rsidRPr="002E4123">
              <w:rPr>
                <w:rFonts w:ascii="Comic Sans MS" w:eastAsia="Times New Roman" w:hAnsi="Comic Sans MS" w:cs="Arial"/>
                <w:b/>
                <w:lang w:eastAsia="en-GB" w:bidi="ar-SA"/>
              </w:rPr>
              <w:t>individual</w:t>
            </w:r>
            <w:r w:rsidRPr="002E4123">
              <w:rPr>
                <w:rFonts w:ascii="Comic Sans MS" w:hAnsi="Comic Sans MS" w:cs="Arial"/>
                <w:b/>
                <w:lang w:val="en-GB" w:eastAsia="en-GB" w:bidi="ar-SA"/>
              </w:rPr>
              <w:t xml:space="preserve"> designated child protection officer:</w:t>
            </w:r>
          </w:p>
          <w:p w:rsidR="0098303C" w:rsidRPr="002E4123" w:rsidRDefault="0098303C" w:rsidP="0098303C">
            <w:pPr>
              <w:numPr>
                <w:ilvl w:val="0"/>
                <w:numId w:val="9"/>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lang w:val="en-GB" w:eastAsia="en-GB" w:bidi="ar-SA"/>
              </w:rPr>
              <w:t xml:space="preserve">Reports the concerns immediately to the </w:t>
            </w:r>
            <w:r w:rsidRPr="002E4123">
              <w:rPr>
                <w:rFonts w:ascii="Comic Sans MS" w:hAnsi="Comic Sans MS" w:cs="Arial"/>
                <w:color w:val="000000"/>
                <w:lang w:val="en-GB" w:eastAsia="en-GB" w:bidi="ar-SA"/>
              </w:rPr>
              <w:t>intake and assessment team duty officer of the local social services.</w:t>
            </w:r>
          </w:p>
          <w:p w:rsidR="0098303C" w:rsidRDefault="0098303C" w:rsidP="0054310E">
            <w:pPr>
              <w:numPr>
                <w:ilvl w:val="0"/>
                <w:numId w:val="9"/>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color w:val="000000"/>
                <w:lang w:val="en-GB" w:eastAsia="en-GB" w:bidi="ar-SA"/>
              </w:rPr>
              <w:t xml:space="preserve">Informs </w:t>
            </w:r>
            <w:proofErr w:type="spellStart"/>
            <w:r w:rsidRPr="002E4123">
              <w:rPr>
                <w:rFonts w:ascii="Comic Sans MS" w:hAnsi="Comic Sans MS" w:cs="Arial"/>
                <w:color w:val="000000"/>
                <w:lang w:val="en-GB" w:eastAsia="en-GB" w:bidi="ar-SA"/>
              </w:rPr>
              <w:t>CSSIW</w:t>
            </w:r>
            <w:proofErr w:type="spellEnd"/>
            <w:r w:rsidRPr="002E4123">
              <w:rPr>
                <w:rFonts w:ascii="Comic Sans MS" w:hAnsi="Comic Sans MS" w:cs="Arial"/>
                <w:lang w:val="en-GB" w:eastAsia="en-GB" w:bidi="ar-SA"/>
              </w:rPr>
              <w:t xml:space="preserve"> that a referral has been made and that procedures are being followed.</w:t>
            </w:r>
          </w:p>
          <w:p w:rsidR="00774271" w:rsidRDefault="00774271" w:rsidP="00774271">
            <w:pPr>
              <w:autoSpaceDE w:val="0"/>
              <w:autoSpaceDN w:val="0"/>
              <w:adjustRightInd w:val="0"/>
              <w:spacing w:after="0" w:line="240" w:lineRule="auto"/>
              <w:rPr>
                <w:rFonts w:ascii="Comic Sans MS" w:hAnsi="Comic Sans MS" w:cs="Arial"/>
                <w:lang w:val="en-GB" w:eastAsia="en-GB" w:bidi="ar-SA"/>
              </w:rPr>
            </w:pPr>
          </w:p>
          <w:p w:rsidR="00774271" w:rsidRDefault="00774271" w:rsidP="00774271">
            <w:pPr>
              <w:autoSpaceDE w:val="0"/>
              <w:autoSpaceDN w:val="0"/>
              <w:adjustRightInd w:val="0"/>
              <w:spacing w:after="0" w:line="240" w:lineRule="auto"/>
              <w:rPr>
                <w:rFonts w:ascii="Comic Sans MS" w:hAnsi="Comic Sans MS" w:cs="Arial"/>
                <w:lang w:val="en-GB" w:eastAsia="en-GB" w:bidi="ar-SA"/>
              </w:rPr>
            </w:pPr>
          </w:p>
          <w:p w:rsidR="00774271" w:rsidRPr="00774271" w:rsidRDefault="00774271" w:rsidP="00774271">
            <w:pPr>
              <w:autoSpaceDE w:val="0"/>
              <w:autoSpaceDN w:val="0"/>
              <w:adjustRightInd w:val="0"/>
              <w:spacing w:after="0" w:line="240" w:lineRule="auto"/>
              <w:rPr>
                <w:rFonts w:ascii="Comic Sans MS" w:hAnsi="Comic Sans MS" w:cs="Arial"/>
                <w:lang w:val="en-GB" w:eastAsia="en-GB" w:bidi="ar-SA"/>
              </w:rPr>
            </w:pPr>
          </w:p>
        </w:tc>
      </w:tr>
    </w:tbl>
    <w:p w:rsidR="0098303C" w:rsidRPr="0098303C" w:rsidRDefault="0098303C" w:rsidP="0098303C">
      <w:pPr>
        <w:numPr>
          <w:ilvl w:val="0"/>
          <w:numId w:val="8"/>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b/>
        </w:rPr>
        <w:lastRenderedPageBreak/>
        <w:t>Action to be taken in the event of a disclosure about professional abuse:</w:t>
      </w:r>
    </w:p>
    <w:p w:rsidR="0098303C" w:rsidRPr="002E4123" w:rsidRDefault="0098303C" w:rsidP="0098303C">
      <w:pPr>
        <w:autoSpaceDE w:val="0"/>
        <w:autoSpaceDN w:val="0"/>
        <w:adjustRightInd w:val="0"/>
        <w:spacing w:after="0" w:line="240" w:lineRule="auto"/>
        <w:rPr>
          <w:rFonts w:ascii="Comic Sans MS" w:hAnsi="Comic Sans MS" w:cs="Arial"/>
          <w:lang w:val="en-GB" w:eastAsia="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8303C" w:rsidRPr="002E4123" w:rsidTr="0098303C">
        <w:tc>
          <w:tcPr>
            <w:tcW w:w="10343" w:type="dxa"/>
          </w:tcPr>
          <w:p w:rsidR="0098303C" w:rsidRPr="002E4123" w:rsidRDefault="0098303C" w:rsidP="0054310E">
            <w:pPr>
              <w:autoSpaceDE w:val="0"/>
              <w:autoSpaceDN w:val="0"/>
              <w:adjustRightInd w:val="0"/>
              <w:spacing w:after="0" w:line="240" w:lineRule="auto"/>
              <w:rPr>
                <w:rFonts w:ascii="Comic Sans MS" w:hAnsi="Comic Sans MS" w:cs="Arial"/>
                <w:b/>
                <w:lang w:val="en-GB" w:eastAsia="en-GB" w:bidi="ar-SA"/>
              </w:rPr>
            </w:pPr>
          </w:p>
          <w:p w:rsidR="0098303C" w:rsidRPr="002E4123" w:rsidRDefault="0098303C" w:rsidP="0054310E">
            <w:pPr>
              <w:autoSpaceDE w:val="0"/>
              <w:autoSpaceDN w:val="0"/>
              <w:adjustRightInd w:val="0"/>
              <w:spacing w:after="0" w:line="240" w:lineRule="auto"/>
              <w:rPr>
                <w:rFonts w:ascii="Comic Sans MS" w:hAnsi="Comic Sans MS" w:cs="Arial"/>
                <w:b/>
                <w:lang w:val="en-GB" w:eastAsia="en-GB" w:bidi="ar-SA"/>
              </w:rPr>
            </w:pPr>
            <w:r w:rsidRPr="002E4123">
              <w:rPr>
                <w:rFonts w:ascii="Comic Sans MS" w:hAnsi="Comic Sans MS" w:cs="Arial"/>
                <w:b/>
                <w:lang w:val="en-GB" w:eastAsia="en-GB" w:bidi="ar-SA"/>
              </w:rPr>
              <w:t xml:space="preserve">If the behaviour of a colleague, </w:t>
            </w:r>
            <w:r w:rsidRPr="002E4123">
              <w:rPr>
                <w:rFonts w:ascii="Comic Sans MS" w:hAnsi="Comic Sans MS" w:cs="Arial"/>
                <w:b/>
                <w:bCs/>
                <w:lang w:val="en-GB" w:eastAsia="en-GB" w:bidi="ar-SA"/>
              </w:rPr>
              <w:t xml:space="preserve">adult (including volunteers and members of the public) towards children or young people </w:t>
            </w:r>
            <w:r w:rsidRPr="002E4123">
              <w:rPr>
                <w:rFonts w:ascii="Comic Sans MS" w:hAnsi="Comic Sans MS" w:cs="Arial"/>
                <w:b/>
                <w:lang w:val="en-GB" w:eastAsia="en-GB" w:bidi="ar-SA"/>
              </w:rPr>
              <w:t>causes concern:</w:t>
            </w:r>
          </w:p>
          <w:p w:rsidR="0098303C" w:rsidRPr="002E4123" w:rsidRDefault="0098303C" w:rsidP="0054310E">
            <w:pPr>
              <w:autoSpaceDE w:val="0"/>
              <w:autoSpaceDN w:val="0"/>
              <w:adjustRightInd w:val="0"/>
              <w:spacing w:after="0" w:line="240" w:lineRule="auto"/>
              <w:rPr>
                <w:rFonts w:ascii="Comic Sans MS" w:hAnsi="Comic Sans MS" w:cs="Arial"/>
                <w:b/>
                <w:lang w:val="en-GB" w:eastAsia="en-GB" w:bidi="ar-SA"/>
              </w:rPr>
            </w:pPr>
          </w:p>
          <w:p w:rsidR="0098303C" w:rsidRPr="002E4123" w:rsidRDefault="0098303C" w:rsidP="0054310E">
            <w:pPr>
              <w:spacing w:after="0" w:line="240" w:lineRule="auto"/>
              <w:rPr>
                <w:rFonts w:ascii="Comic Sans MS" w:hAnsi="Comic Sans MS"/>
              </w:rPr>
            </w:pPr>
            <w:r w:rsidRPr="002E4123">
              <w:rPr>
                <w:rFonts w:ascii="Comic Sans MS" w:hAnsi="Comic Sans MS"/>
              </w:rPr>
              <w:t>It is important to differentiate between cases involving issues such as poor professional practice and cases that give rise to child protection concerns (including cases involving abuse of trust). While the former may be handled through disciplinary procedures or other avenues, child protection concerns should always be dealt with through local child protection procedures in line with this guidance and, in particular, the guidance contained in Chapter 8:</w:t>
            </w:r>
            <w:r w:rsidRPr="002E4123">
              <w:rPr>
                <w:rFonts w:ascii="Comic Sans MS" w:hAnsi="Comic Sans MS"/>
                <w:i/>
              </w:rPr>
              <w:t xml:space="preserve"> </w:t>
            </w:r>
            <w:r w:rsidRPr="002E4123">
              <w:rPr>
                <w:rFonts w:ascii="Comic Sans MS" w:hAnsi="Comic Sans MS"/>
              </w:rPr>
              <w:t>Handling Individual Cases.</w:t>
            </w:r>
            <w:r w:rsidRPr="002E4123">
              <w:rPr>
                <w:rFonts w:ascii="Comic Sans MS" w:hAnsi="Comic Sans MS"/>
                <w:i/>
              </w:rPr>
              <w:t xml:space="preserve"> </w:t>
            </w:r>
            <w:r w:rsidRPr="002E4123">
              <w:rPr>
                <w:rFonts w:ascii="Comic Sans MS" w:hAnsi="Comic Sans MS"/>
              </w:rPr>
              <w:t xml:space="preserve">(Safeguarding Children: Working Together to Safeguard Children under the Children Act 2004.12.3). </w:t>
            </w:r>
          </w:p>
          <w:p w:rsidR="0098303C" w:rsidRPr="002E4123" w:rsidRDefault="0098303C" w:rsidP="0054310E">
            <w:pPr>
              <w:spacing w:after="0" w:line="240" w:lineRule="auto"/>
              <w:rPr>
                <w:rFonts w:ascii="Comic Sans MS" w:hAnsi="Comic Sans MS"/>
              </w:rPr>
            </w:pPr>
            <w:r w:rsidRPr="002E4123">
              <w:rPr>
                <w:rFonts w:ascii="Comic Sans MS" w:hAnsi="Comic Sans MS"/>
              </w:rPr>
              <w:t xml:space="preserve">The procedure above (in </w:t>
            </w:r>
            <w:r w:rsidRPr="002E4123">
              <w:rPr>
                <w:rFonts w:ascii="Comic Sans MS" w:hAnsi="Comic Sans MS"/>
                <w:b/>
              </w:rPr>
              <w:t>1. Action to be taken in the event of a disclosure about a child</w:t>
            </w:r>
            <w:r w:rsidRPr="002E4123">
              <w:rPr>
                <w:rFonts w:ascii="Comic Sans MS" w:hAnsi="Comic Sans MS"/>
              </w:rPr>
              <w:t>) is implemented (adapted to who is making the disclosure).</w:t>
            </w:r>
          </w:p>
          <w:p w:rsidR="0098303C" w:rsidRPr="002E4123" w:rsidRDefault="0098303C" w:rsidP="0054310E">
            <w:pPr>
              <w:spacing w:after="0" w:line="240" w:lineRule="auto"/>
              <w:rPr>
                <w:rFonts w:ascii="Comic Sans MS" w:hAnsi="Comic Sans MS"/>
              </w:rPr>
            </w:pPr>
          </w:p>
          <w:p w:rsidR="0098303C" w:rsidRPr="002E4123" w:rsidRDefault="0098303C" w:rsidP="0098303C">
            <w:pPr>
              <w:numPr>
                <w:ilvl w:val="0"/>
                <w:numId w:val="10"/>
              </w:numPr>
              <w:spacing w:after="0" w:line="240" w:lineRule="auto"/>
              <w:rPr>
                <w:rFonts w:ascii="Comic Sans MS" w:hAnsi="Comic Sans MS"/>
              </w:rPr>
            </w:pPr>
            <w:r w:rsidRPr="002E4123">
              <w:rPr>
                <w:rFonts w:ascii="Comic Sans MS" w:hAnsi="Comic Sans MS"/>
              </w:rPr>
              <w:t xml:space="preserve">The </w:t>
            </w:r>
            <w:r w:rsidRPr="002E4123">
              <w:rPr>
                <w:rFonts w:ascii="Comic Sans MS" w:eastAsia="Times New Roman" w:hAnsi="Comic Sans MS" w:cs="Arial"/>
                <w:lang w:eastAsia="en-GB" w:bidi="ar-SA"/>
              </w:rPr>
              <w:t>registered person/responsible individual</w:t>
            </w:r>
            <w:r w:rsidRPr="002E4123">
              <w:rPr>
                <w:rFonts w:ascii="Comic Sans MS" w:hAnsi="Comic Sans MS"/>
              </w:rPr>
              <w:t xml:space="preserve"> considers the options for removal/suspension without prejudice from duty of the member of staff/volunteer pending decisions made at the strategy discussion.</w:t>
            </w:r>
          </w:p>
          <w:p w:rsidR="0098303C" w:rsidRPr="002E4123" w:rsidRDefault="0098303C" w:rsidP="0054310E">
            <w:pPr>
              <w:spacing w:after="0" w:line="240" w:lineRule="auto"/>
              <w:rPr>
                <w:rFonts w:ascii="Comic Sans MS" w:hAnsi="Comic Sans MS"/>
              </w:rPr>
            </w:pPr>
          </w:p>
          <w:p w:rsidR="0098303C" w:rsidRPr="002E4123" w:rsidRDefault="0098303C" w:rsidP="0098303C">
            <w:pPr>
              <w:numPr>
                <w:ilvl w:val="0"/>
                <w:numId w:val="10"/>
              </w:numPr>
              <w:spacing w:after="0" w:line="240" w:lineRule="auto"/>
              <w:rPr>
                <w:rFonts w:ascii="Comic Sans MS" w:hAnsi="Comic Sans MS" w:cs="Arial"/>
                <w:b/>
                <w:lang w:val="en-GB" w:eastAsia="en-GB" w:bidi="ar-SA"/>
              </w:rPr>
            </w:pPr>
            <w:r w:rsidRPr="002E4123">
              <w:rPr>
                <w:rFonts w:ascii="Comic Sans MS" w:hAnsi="Comic Sans MS"/>
              </w:rPr>
              <w:t>The member of staff/volunteer is informed and written records of discussions and decisions are made in line with the staff disciplinary policy and procedure.</w:t>
            </w:r>
          </w:p>
          <w:p w:rsidR="0098303C" w:rsidRPr="002E4123" w:rsidRDefault="0098303C" w:rsidP="0054310E">
            <w:pPr>
              <w:spacing w:after="0" w:line="240" w:lineRule="auto"/>
              <w:rPr>
                <w:rFonts w:ascii="Comic Sans MS" w:hAnsi="Comic Sans MS" w:cs="Arial"/>
                <w:b/>
                <w:lang w:val="en-GB" w:eastAsia="en-GB" w:bidi="ar-SA"/>
              </w:rPr>
            </w:pPr>
          </w:p>
          <w:p w:rsidR="0098303C" w:rsidRPr="002E4123" w:rsidRDefault="0098303C" w:rsidP="0098303C">
            <w:pPr>
              <w:numPr>
                <w:ilvl w:val="0"/>
                <w:numId w:val="10"/>
              </w:numPr>
              <w:spacing w:after="0" w:line="240" w:lineRule="auto"/>
              <w:rPr>
                <w:rFonts w:ascii="Comic Sans MS" w:hAnsi="Comic Sans MS" w:cs="Arial"/>
                <w:b/>
                <w:lang w:val="en-GB" w:eastAsia="en-GB" w:bidi="ar-SA"/>
              </w:rPr>
            </w:pPr>
            <w:r w:rsidRPr="002E4123">
              <w:rPr>
                <w:rFonts w:ascii="Comic Sans MS" w:hAnsi="Comic Sans MS" w:cs="Arial"/>
                <w:lang w:val="en-GB" w:eastAsia="en-GB" w:bidi="ar-SA"/>
              </w:rPr>
              <w:t xml:space="preserve">The </w:t>
            </w:r>
            <w:r w:rsidRPr="002E4123">
              <w:rPr>
                <w:rFonts w:ascii="Comic Sans MS" w:eastAsia="Times New Roman" w:hAnsi="Comic Sans MS" w:cs="Arial"/>
                <w:lang w:eastAsia="en-GB" w:bidi="ar-SA"/>
              </w:rPr>
              <w:t>registered person/responsible individual</w:t>
            </w:r>
            <w:r w:rsidRPr="002E4123">
              <w:rPr>
                <w:rFonts w:ascii="Comic Sans MS" w:hAnsi="Comic Sans MS" w:cs="Arial"/>
                <w:lang w:val="en-GB" w:eastAsia="en-GB" w:bidi="ar-SA"/>
              </w:rPr>
              <w:t xml:space="preserve"> informs </w:t>
            </w:r>
            <w:proofErr w:type="spellStart"/>
            <w:r w:rsidRPr="002E4123">
              <w:rPr>
                <w:rFonts w:ascii="Comic Sans MS" w:hAnsi="Comic Sans MS" w:cs="Arial"/>
                <w:lang w:val="en-GB" w:eastAsia="en-GB" w:bidi="ar-SA"/>
              </w:rPr>
              <w:t>CSSIW</w:t>
            </w:r>
            <w:proofErr w:type="spellEnd"/>
            <w:r w:rsidRPr="002E4123">
              <w:rPr>
                <w:rFonts w:ascii="Comic Sans MS" w:hAnsi="Comic Sans MS" w:cs="Arial"/>
                <w:lang w:val="en-GB" w:eastAsia="en-GB" w:bidi="ar-SA"/>
              </w:rPr>
              <w:t xml:space="preserve"> of any allegations of serious harm to a child committed by any person looking after children in Little Gems, Little Treasures or Jewels  or by any person living, working, or employed on the premises, or any abuse alleged to have taken place on the premises (within 14 days).</w:t>
            </w:r>
          </w:p>
          <w:p w:rsidR="0098303C" w:rsidRPr="002E4123" w:rsidRDefault="0098303C" w:rsidP="0054310E">
            <w:pPr>
              <w:spacing w:after="0" w:line="240" w:lineRule="auto"/>
              <w:ind w:left="720"/>
              <w:rPr>
                <w:rFonts w:ascii="Comic Sans MS" w:hAnsi="Comic Sans MS" w:cs="Arial"/>
                <w:lang w:val="en-GB" w:eastAsia="en-GB" w:bidi="ar-SA"/>
              </w:rPr>
            </w:pPr>
          </w:p>
          <w:p w:rsidR="0098303C" w:rsidRPr="002E4123" w:rsidRDefault="0098303C" w:rsidP="0098303C">
            <w:pPr>
              <w:numPr>
                <w:ilvl w:val="0"/>
                <w:numId w:val="10"/>
              </w:numPr>
              <w:spacing w:after="0" w:line="240" w:lineRule="auto"/>
              <w:jc w:val="both"/>
              <w:rPr>
                <w:rFonts w:ascii="Comic Sans MS" w:hAnsi="Comic Sans MS" w:cs="Arial"/>
              </w:rPr>
            </w:pPr>
            <w:r w:rsidRPr="002E4123">
              <w:rPr>
                <w:rFonts w:ascii="Comic Sans MS" w:hAnsi="Comic Sans MS" w:cs="Arial"/>
                <w:lang w:val="en-GB" w:eastAsia="en-GB" w:bidi="ar-SA"/>
              </w:rPr>
              <w:t xml:space="preserve">As a member of Wales </w:t>
            </w:r>
            <w:proofErr w:type="spellStart"/>
            <w:r w:rsidRPr="002E4123">
              <w:rPr>
                <w:rFonts w:ascii="Comic Sans MS" w:hAnsi="Comic Sans MS" w:cs="Arial"/>
                <w:lang w:val="en-GB" w:eastAsia="en-GB" w:bidi="ar-SA"/>
              </w:rPr>
              <w:t>PPA</w:t>
            </w:r>
            <w:proofErr w:type="spellEnd"/>
            <w:r w:rsidRPr="002E4123">
              <w:rPr>
                <w:rFonts w:ascii="Comic Sans MS" w:hAnsi="Comic Sans MS" w:cs="Arial"/>
                <w:lang w:val="en-GB" w:eastAsia="en-GB" w:bidi="ar-SA"/>
              </w:rPr>
              <w:t xml:space="preserve">, Little Gems and Little Treasures Playgroups informs the chief executive officer at Wales </w:t>
            </w:r>
            <w:proofErr w:type="spellStart"/>
            <w:r w:rsidRPr="002E4123">
              <w:rPr>
                <w:rFonts w:ascii="Comic Sans MS" w:hAnsi="Comic Sans MS" w:cs="Arial"/>
                <w:lang w:val="en-GB" w:eastAsia="en-GB" w:bidi="ar-SA"/>
              </w:rPr>
              <w:t>PPA’s</w:t>
            </w:r>
            <w:proofErr w:type="spellEnd"/>
            <w:r w:rsidRPr="002E4123">
              <w:rPr>
                <w:rFonts w:ascii="Comic Sans MS" w:hAnsi="Comic Sans MS" w:cs="Arial"/>
                <w:lang w:val="en-GB" w:eastAsia="en-GB" w:bidi="ar-SA"/>
              </w:rPr>
              <w:t xml:space="preserve"> head office.</w:t>
            </w:r>
          </w:p>
          <w:p w:rsidR="0098303C" w:rsidRPr="002E4123" w:rsidRDefault="0098303C" w:rsidP="0054310E">
            <w:pPr>
              <w:spacing w:after="0" w:line="240" w:lineRule="auto"/>
              <w:jc w:val="both"/>
              <w:rPr>
                <w:rFonts w:ascii="Comic Sans MS" w:hAnsi="Comic Sans MS" w:cs="Arial"/>
              </w:rPr>
            </w:pPr>
          </w:p>
          <w:p w:rsidR="0098303C" w:rsidRPr="002E4123" w:rsidRDefault="0098303C" w:rsidP="0098303C">
            <w:pPr>
              <w:numPr>
                <w:ilvl w:val="0"/>
                <w:numId w:val="10"/>
              </w:numPr>
              <w:spacing w:after="0" w:line="240" w:lineRule="auto"/>
              <w:jc w:val="both"/>
              <w:rPr>
                <w:rFonts w:ascii="Comic Sans MS" w:hAnsi="Comic Sans MS" w:cs="Arial"/>
              </w:rPr>
            </w:pPr>
            <w:r w:rsidRPr="002E4123">
              <w:rPr>
                <w:rFonts w:ascii="Comic Sans MS" w:hAnsi="Comic Sans MS" w:cs="Arial"/>
                <w:lang w:val="en-GB" w:eastAsia="en-GB" w:bidi="ar-SA"/>
              </w:rPr>
              <w:t xml:space="preserve">As a member of </w:t>
            </w:r>
            <w:proofErr w:type="spellStart"/>
            <w:r w:rsidRPr="002E4123">
              <w:rPr>
                <w:rFonts w:ascii="Comic Sans MS" w:hAnsi="Comic Sans MS" w:cs="Arial"/>
                <w:lang w:val="en-GB" w:eastAsia="en-GB" w:bidi="ar-SA"/>
              </w:rPr>
              <w:t>Clybiau</w:t>
            </w:r>
            <w:proofErr w:type="spellEnd"/>
            <w:r w:rsidRPr="002E4123">
              <w:rPr>
                <w:rFonts w:ascii="Comic Sans MS" w:hAnsi="Comic Sans MS" w:cs="Arial"/>
                <w:lang w:val="en-GB" w:eastAsia="en-GB" w:bidi="ar-SA"/>
              </w:rPr>
              <w:t xml:space="preserve"> Plant </w:t>
            </w:r>
            <w:proofErr w:type="spellStart"/>
            <w:r w:rsidRPr="002E4123">
              <w:rPr>
                <w:rFonts w:ascii="Comic Sans MS" w:hAnsi="Comic Sans MS" w:cs="Arial"/>
                <w:lang w:val="en-GB" w:eastAsia="en-GB" w:bidi="ar-SA"/>
              </w:rPr>
              <w:t>Cymru</w:t>
            </w:r>
            <w:proofErr w:type="spellEnd"/>
            <w:r w:rsidRPr="002E4123">
              <w:rPr>
                <w:rFonts w:ascii="Comic Sans MS" w:hAnsi="Comic Sans MS" w:cs="Arial"/>
                <w:lang w:val="en-GB" w:eastAsia="en-GB" w:bidi="ar-SA"/>
              </w:rPr>
              <w:t xml:space="preserve">, Jewels will inform the chief executive officer at their </w:t>
            </w:r>
            <w:smartTag w:uri="urn:schemas-microsoft-com:office:smarttags" w:element="country-region">
              <w:smartTag w:uri="urn:schemas-microsoft-com:office:smarttags" w:element="place">
                <w:r w:rsidRPr="002E4123">
                  <w:rPr>
                    <w:rFonts w:ascii="Comic Sans MS" w:hAnsi="Comic Sans MS" w:cs="Arial"/>
                    <w:lang w:val="en-GB" w:eastAsia="en-GB" w:bidi="ar-SA"/>
                  </w:rPr>
                  <w:t>Wales</w:t>
                </w:r>
              </w:smartTag>
            </w:smartTag>
            <w:r w:rsidRPr="002E4123">
              <w:rPr>
                <w:rFonts w:ascii="Comic Sans MS" w:hAnsi="Comic Sans MS" w:cs="Arial"/>
                <w:lang w:val="en-GB" w:eastAsia="en-GB" w:bidi="ar-SA"/>
              </w:rPr>
              <w:t xml:space="preserve"> head office.</w:t>
            </w:r>
          </w:p>
          <w:p w:rsidR="0098303C" w:rsidRPr="002E4123" w:rsidRDefault="0098303C" w:rsidP="0054310E">
            <w:pPr>
              <w:spacing w:after="0" w:line="240" w:lineRule="auto"/>
              <w:ind w:left="720"/>
              <w:jc w:val="both"/>
              <w:rPr>
                <w:rFonts w:ascii="Comic Sans MS" w:hAnsi="Comic Sans MS" w:cs="Arial"/>
              </w:rPr>
            </w:pPr>
          </w:p>
          <w:p w:rsidR="0098303C" w:rsidRPr="002E4123" w:rsidRDefault="0098303C" w:rsidP="0098303C">
            <w:pPr>
              <w:numPr>
                <w:ilvl w:val="0"/>
                <w:numId w:val="10"/>
              </w:numPr>
              <w:rPr>
                <w:rFonts w:ascii="Comic Sans MS" w:hAnsi="Comic Sans MS" w:cs="Arial"/>
                <w:lang w:val="en-GB" w:eastAsia="en-GB" w:bidi="ar-SA"/>
              </w:rPr>
            </w:pPr>
            <w:r w:rsidRPr="002E4123">
              <w:rPr>
                <w:rFonts w:ascii="Comic Sans MS" w:hAnsi="Comic Sans MS" w:cs="Arial"/>
              </w:rPr>
              <w:t>Failure by a member of staff to report suspected abuse will result in disciplinary action being taken.</w:t>
            </w:r>
          </w:p>
          <w:p w:rsidR="0098303C" w:rsidRPr="002E4123" w:rsidRDefault="0098303C" w:rsidP="0054310E">
            <w:pPr>
              <w:autoSpaceDE w:val="0"/>
              <w:autoSpaceDN w:val="0"/>
              <w:adjustRightInd w:val="0"/>
              <w:spacing w:after="0" w:line="240" w:lineRule="auto"/>
              <w:rPr>
                <w:rFonts w:ascii="Comic Sans MS" w:hAnsi="Comic Sans MS" w:cs="Arial"/>
                <w:lang w:val="en-GB" w:eastAsia="en-GB" w:bidi="ar-SA"/>
              </w:rPr>
            </w:pPr>
          </w:p>
        </w:tc>
      </w:tr>
    </w:tbl>
    <w:p w:rsidR="0098303C" w:rsidRDefault="0098303C"/>
    <w:p w:rsidR="0098303C" w:rsidRDefault="0098303C" w:rsidP="0098303C">
      <w:pPr>
        <w:autoSpaceDE w:val="0"/>
        <w:autoSpaceDN w:val="0"/>
        <w:adjustRightInd w:val="0"/>
        <w:spacing w:after="0" w:line="240" w:lineRule="auto"/>
        <w:rPr>
          <w:rFonts w:ascii="Comic Sans MS" w:hAnsi="Comic Sans MS" w:cs="Arial"/>
          <w:b/>
          <w:bCs/>
          <w:lang w:val="en-GB" w:eastAsia="en-GB" w:bidi="ar-SA"/>
        </w:rPr>
      </w:pPr>
    </w:p>
    <w:p w:rsidR="0098303C" w:rsidRDefault="0098303C" w:rsidP="0098303C">
      <w:pPr>
        <w:autoSpaceDE w:val="0"/>
        <w:autoSpaceDN w:val="0"/>
        <w:adjustRightInd w:val="0"/>
        <w:spacing w:after="0" w:line="240" w:lineRule="auto"/>
        <w:rPr>
          <w:rFonts w:ascii="Comic Sans MS" w:hAnsi="Comic Sans MS" w:cs="Arial"/>
          <w:b/>
          <w:bCs/>
          <w:lang w:val="en-GB" w:eastAsia="en-GB" w:bidi="ar-SA"/>
        </w:rPr>
      </w:pPr>
    </w:p>
    <w:p w:rsidR="0098303C" w:rsidRDefault="0098303C" w:rsidP="0098303C">
      <w:pPr>
        <w:autoSpaceDE w:val="0"/>
        <w:autoSpaceDN w:val="0"/>
        <w:adjustRightInd w:val="0"/>
        <w:spacing w:after="0" w:line="240" w:lineRule="auto"/>
        <w:rPr>
          <w:rFonts w:ascii="Comic Sans MS" w:hAnsi="Comic Sans MS" w:cs="Arial"/>
          <w:b/>
          <w:bCs/>
          <w:lang w:val="en-GB" w:eastAsia="en-GB" w:bidi="ar-SA"/>
        </w:rPr>
      </w:pPr>
    </w:p>
    <w:p w:rsidR="0098303C" w:rsidRDefault="0098303C" w:rsidP="0098303C">
      <w:pPr>
        <w:autoSpaceDE w:val="0"/>
        <w:autoSpaceDN w:val="0"/>
        <w:adjustRightInd w:val="0"/>
        <w:spacing w:after="0" w:line="240" w:lineRule="auto"/>
        <w:rPr>
          <w:rFonts w:ascii="Comic Sans MS" w:hAnsi="Comic Sans MS" w:cs="Arial"/>
          <w:b/>
          <w:bCs/>
          <w:lang w:val="en-GB" w:eastAsia="en-GB" w:bidi="ar-SA"/>
        </w:rPr>
      </w:pPr>
    </w:p>
    <w:p w:rsidR="0098303C" w:rsidRDefault="0098303C" w:rsidP="0098303C">
      <w:pPr>
        <w:autoSpaceDE w:val="0"/>
        <w:autoSpaceDN w:val="0"/>
        <w:adjustRightInd w:val="0"/>
        <w:spacing w:after="0" w:line="240" w:lineRule="auto"/>
        <w:rPr>
          <w:rFonts w:ascii="Comic Sans MS" w:hAnsi="Comic Sans MS" w:cs="Arial"/>
          <w:b/>
          <w:bCs/>
          <w:lang w:val="en-GB" w:eastAsia="en-GB" w:bidi="ar-SA"/>
        </w:rPr>
      </w:pPr>
    </w:p>
    <w:p w:rsidR="0098303C" w:rsidRPr="002E4123" w:rsidRDefault="0098303C" w:rsidP="0098303C">
      <w:pPr>
        <w:autoSpaceDE w:val="0"/>
        <w:autoSpaceDN w:val="0"/>
        <w:adjustRightInd w:val="0"/>
        <w:spacing w:after="0" w:line="240" w:lineRule="auto"/>
        <w:rPr>
          <w:rFonts w:ascii="Comic Sans MS" w:hAnsi="Comic Sans MS" w:cs="Arial"/>
          <w:b/>
          <w:bCs/>
          <w:lang w:val="en-GB" w:eastAsia="en-GB" w:bidi="ar-SA"/>
        </w:rPr>
      </w:pPr>
      <w:r w:rsidRPr="002E4123">
        <w:rPr>
          <w:rFonts w:ascii="Comic Sans MS" w:hAnsi="Comic Sans MS" w:cs="Arial"/>
          <w:b/>
          <w:bCs/>
          <w:lang w:val="en-GB" w:eastAsia="en-GB" w:bidi="ar-SA"/>
        </w:rPr>
        <w:lastRenderedPageBreak/>
        <w:t>Making the r</w:t>
      </w:r>
      <w:r>
        <w:rPr>
          <w:rFonts w:ascii="Comic Sans MS" w:hAnsi="Comic Sans MS" w:cs="Arial"/>
          <w:b/>
          <w:bCs/>
          <w:lang w:val="en-GB" w:eastAsia="en-GB" w:bidi="ar-SA"/>
        </w:rPr>
        <w:t>eferral</w:t>
      </w:r>
    </w:p>
    <w:p w:rsidR="0098303C" w:rsidRPr="002E4123" w:rsidRDefault="0098303C" w:rsidP="0098303C">
      <w:pPr>
        <w:numPr>
          <w:ilvl w:val="0"/>
          <w:numId w:val="11"/>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 xml:space="preserve">The referral is made to social services as soon as a problem, suspicion or concern about a child becomes apparent, and at least </w:t>
      </w:r>
      <w:r w:rsidRPr="002E4123">
        <w:rPr>
          <w:rFonts w:ascii="Comic Sans MS" w:hAnsi="Comic Sans MS" w:cs="Arial"/>
          <w:b/>
          <w:bCs/>
          <w:color w:val="000000"/>
          <w:lang w:val="en-GB" w:eastAsia="en-GB" w:bidi="ar-SA"/>
        </w:rPr>
        <w:t>within 24 hours</w:t>
      </w:r>
      <w:r w:rsidRPr="002E4123">
        <w:rPr>
          <w:rFonts w:ascii="Comic Sans MS" w:hAnsi="Comic Sans MS" w:cs="Arial"/>
          <w:color w:val="000000"/>
          <w:lang w:val="en-GB" w:eastAsia="en-GB" w:bidi="ar-SA"/>
        </w:rPr>
        <w:t>.</w:t>
      </w:r>
    </w:p>
    <w:p w:rsidR="0098303C" w:rsidRPr="002E4123" w:rsidRDefault="0098303C" w:rsidP="0098303C">
      <w:pPr>
        <w:numPr>
          <w:ilvl w:val="0"/>
          <w:numId w:val="11"/>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 xml:space="preserve">Outside office hours, referrals are made to the social services emergency duty team or the police. </w:t>
      </w:r>
    </w:p>
    <w:p w:rsidR="0098303C" w:rsidRPr="002E4123" w:rsidRDefault="0098303C" w:rsidP="0098303C">
      <w:pPr>
        <w:pStyle w:val="NoSpacing"/>
        <w:numPr>
          <w:ilvl w:val="0"/>
          <w:numId w:val="11"/>
        </w:numPr>
        <w:rPr>
          <w:rFonts w:ascii="Comic Sans MS" w:hAnsi="Comic Sans MS"/>
          <w:lang w:val="en-GB" w:eastAsia="en-GB" w:bidi="ar-SA"/>
        </w:rPr>
      </w:pPr>
      <w:r w:rsidRPr="002E4123">
        <w:rPr>
          <w:rFonts w:ascii="Comic Sans MS" w:hAnsi="Comic Sans MS"/>
          <w:lang w:val="en-GB" w:eastAsia="en-GB" w:bidi="ar-SA"/>
        </w:rPr>
        <w:t>The duty social worker taking the referral is given as much of the following information as possible by Little Gems, Little Treasures or Jewels’ referrer, (using the form agreed with the LA child protection co-ordinator).</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The nature of the concerns.</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How and why those concerns have arisen.</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The full name, address and date of birth (or age) of the child.</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The names, addresses and dates of birth/ages of family members, along with any other names which they use or are known by.</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The names and relationship of all those with parental responsibility (where known).</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Information on any other adults living in the household.</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Information relating to other professionals involved with the family, including the name of the child’s school and GP.</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Any information held on the child’s developmental needs and his/her parents’/carers’ ability to respond to these needs within the context of the wider family environment.</w:t>
      </w:r>
    </w:p>
    <w:p w:rsidR="0098303C" w:rsidRPr="002E4123" w:rsidRDefault="0098303C" w:rsidP="0098303C">
      <w:pPr>
        <w:numPr>
          <w:ilvl w:val="0"/>
          <w:numId w:val="12"/>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Any information affecting the safety of staff.</w:t>
      </w:r>
    </w:p>
    <w:p w:rsidR="0098303C" w:rsidRPr="002E4123" w:rsidRDefault="0098303C" w:rsidP="0098303C">
      <w:pPr>
        <w:autoSpaceDE w:val="0"/>
        <w:autoSpaceDN w:val="0"/>
        <w:adjustRightInd w:val="0"/>
        <w:spacing w:after="0" w:line="240" w:lineRule="auto"/>
        <w:ind w:left="1800"/>
        <w:rPr>
          <w:rFonts w:ascii="Comic Sans MS" w:hAnsi="Comic Sans MS" w:cs="Arial"/>
          <w:b/>
          <w:bCs/>
          <w:color w:val="FFFFFF"/>
          <w:lang w:val="en-GB" w:eastAsia="en-GB" w:bidi="ar-SA"/>
        </w:rPr>
      </w:pPr>
    </w:p>
    <w:p w:rsidR="0098303C" w:rsidRPr="002E4123" w:rsidRDefault="0098303C" w:rsidP="0098303C">
      <w:pPr>
        <w:numPr>
          <w:ilvl w:val="0"/>
          <w:numId w:val="13"/>
        </w:numPr>
        <w:autoSpaceDE w:val="0"/>
        <w:autoSpaceDN w:val="0"/>
        <w:adjustRightInd w:val="0"/>
        <w:spacing w:after="0" w:line="240" w:lineRule="auto"/>
        <w:ind w:left="360"/>
        <w:rPr>
          <w:rFonts w:ascii="Comic Sans MS" w:hAnsi="Comic Sans MS" w:cs="Arial"/>
          <w:b/>
          <w:bCs/>
          <w:color w:val="FFFFFF"/>
          <w:lang w:val="en-GB" w:eastAsia="en-GB" w:bidi="ar-SA"/>
        </w:rPr>
      </w:pPr>
      <w:r w:rsidRPr="002E4123">
        <w:rPr>
          <w:rFonts w:ascii="Comic Sans MS" w:hAnsi="Comic Sans MS" w:cs="Arial"/>
          <w:color w:val="000000"/>
          <w:lang w:val="en-GB" w:eastAsia="en-GB" w:bidi="ar-SA"/>
        </w:rPr>
        <w:t xml:space="preserve">The </w:t>
      </w:r>
      <w:r w:rsidRPr="002E4123">
        <w:rPr>
          <w:rFonts w:ascii="Comic Sans MS" w:eastAsia="Times New Roman" w:hAnsi="Comic Sans MS" w:cs="Arial"/>
          <w:lang w:eastAsia="en-GB" w:bidi="ar-SA"/>
        </w:rPr>
        <w:t>registered person/responsible individual/</w:t>
      </w:r>
      <w:r w:rsidRPr="002E4123">
        <w:rPr>
          <w:rFonts w:ascii="Comic Sans MS" w:hAnsi="Comic Sans MS" w:cs="Arial"/>
          <w:color w:val="000000"/>
          <w:lang w:val="en-GB" w:eastAsia="en-GB" w:bidi="ar-SA"/>
        </w:rPr>
        <w:t xml:space="preserve"> designated child protection officer</w:t>
      </w:r>
      <w:r w:rsidRPr="002E4123">
        <w:rPr>
          <w:rFonts w:ascii="Comic Sans MS" w:hAnsi="Comic Sans MS" w:cs="Arial"/>
          <w:i/>
          <w:color w:val="000000"/>
          <w:lang w:val="en-GB" w:eastAsia="en-GB" w:bidi="ar-SA"/>
        </w:rPr>
        <w:t>)</w:t>
      </w:r>
      <w:r w:rsidRPr="002E4123">
        <w:rPr>
          <w:rFonts w:ascii="Comic Sans MS" w:hAnsi="Comic Sans MS" w:cs="Arial"/>
          <w:color w:val="000000"/>
          <w:lang w:val="en-GB" w:eastAsia="en-GB" w:bidi="ar-SA"/>
        </w:rPr>
        <w:t xml:space="preserve"> has responsibility to ensure that child protection concerns are taken seriously and followed through, remaining accountable for their role throughout the child protection process. </w:t>
      </w:r>
    </w:p>
    <w:p w:rsidR="0098303C" w:rsidRPr="0098303C" w:rsidRDefault="0098303C" w:rsidP="0098303C">
      <w:pPr>
        <w:numPr>
          <w:ilvl w:val="0"/>
          <w:numId w:val="13"/>
        </w:numPr>
        <w:autoSpaceDE w:val="0"/>
        <w:autoSpaceDN w:val="0"/>
        <w:adjustRightInd w:val="0"/>
        <w:spacing w:after="0" w:line="240" w:lineRule="auto"/>
        <w:ind w:left="360"/>
        <w:rPr>
          <w:rFonts w:ascii="Comic Sans MS" w:hAnsi="Comic Sans MS" w:cs="Arial"/>
          <w:b/>
          <w:bCs/>
          <w:color w:val="FFFFFF"/>
          <w:lang w:val="en-GB" w:eastAsia="en-GB" w:bidi="ar-SA"/>
        </w:rPr>
      </w:pPr>
      <w:r w:rsidRPr="0098303C">
        <w:rPr>
          <w:rFonts w:ascii="Comic Sans MS" w:hAnsi="Comic Sans MS" w:cs="Arial"/>
          <w:color w:val="000000"/>
          <w:lang w:val="en-GB" w:eastAsia="en-GB" w:bidi="ar-SA"/>
        </w:rPr>
        <w:t xml:space="preserve">If they remain concerned about a child they will make representations to the intake and assessment team duty officer of social services. </w:t>
      </w:r>
    </w:p>
    <w:p w:rsidR="0098303C" w:rsidRPr="002E4123" w:rsidRDefault="0098303C" w:rsidP="0098303C">
      <w:pPr>
        <w:numPr>
          <w:ilvl w:val="0"/>
          <w:numId w:val="13"/>
        </w:numPr>
        <w:autoSpaceDE w:val="0"/>
        <w:autoSpaceDN w:val="0"/>
        <w:adjustRightInd w:val="0"/>
        <w:spacing w:after="0" w:line="240" w:lineRule="auto"/>
        <w:rPr>
          <w:rFonts w:ascii="Comic Sans MS" w:hAnsi="Comic Sans MS" w:cs="Arial"/>
          <w:b/>
          <w:bCs/>
          <w:color w:val="FFFFFF"/>
          <w:lang w:val="en-GB" w:eastAsia="en-GB" w:bidi="ar-SA"/>
        </w:rPr>
      </w:pPr>
      <w:r w:rsidRPr="002E4123">
        <w:rPr>
          <w:rFonts w:ascii="Comic Sans MS" w:hAnsi="Comic Sans MS" w:cs="Arial"/>
          <w:b/>
          <w:bCs/>
          <w:color w:val="FFFFFF"/>
          <w:lang w:val="en-GB" w:eastAsia="en-GB" w:bidi="ar-SA"/>
        </w:rPr>
        <w:t>Let’s Protect Our Children</w:t>
      </w:r>
    </w:p>
    <w:p w:rsidR="0098303C" w:rsidRPr="002E4123" w:rsidRDefault="0098303C" w:rsidP="0098303C">
      <w:pPr>
        <w:autoSpaceDE w:val="0"/>
        <w:autoSpaceDN w:val="0"/>
        <w:adjustRightInd w:val="0"/>
        <w:spacing w:after="0" w:line="240" w:lineRule="auto"/>
        <w:rPr>
          <w:rFonts w:ascii="Comic Sans MS" w:hAnsi="Comic Sans MS" w:cs="Arial"/>
          <w:b/>
          <w:bCs/>
          <w:lang w:val="en-GB" w:eastAsia="en-GB" w:bidi="ar-SA"/>
        </w:rPr>
      </w:pPr>
      <w:r>
        <w:rPr>
          <w:rFonts w:ascii="Comic Sans MS" w:hAnsi="Comic Sans MS" w:cs="Arial"/>
          <w:b/>
          <w:bCs/>
          <w:lang w:val="en-GB" w:eastAsia="en-GB" w:bidi="ar-SA"/>
        </w:rPr>
        <w:t>Record Keeping</w:t>
      </w:r>
    </w:p>
    <w:p w:rsidR="0098303C" w:rsidRPr="002E4123" w:rsidRDefault="0098303C" w:rsidP="0098303C">
      <w:pPr>
        <w:numPr>
          <w:ilvl w:val="0"/>
          <w:numId w:val="17"/>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 xml:space="preserve">Little Gems and Little Treasures Playgroups and Jewels </w:t>
      </w:r>
      <w:proofErr w:type="gramStart"/>
      <w:r w:rsidRPr="002E4123">
        <w:rPr>
          <w:rFonts w:ascii="Comic Sans MS" w:hAnsi="Comic Sans MS" w:cs="Arial"/>
          <w:color w:val="000000"/>
          <w:lang w:val="en-GB" w:eastAsia="en-GB" w:bidi="ar-SA"/>
        </w:rPr>
        <w:t>Out</w:t>
      </w:r>
      <w:proofErr w:type="gramEnd"/>
      <w:r w:rsidRPr="002E4123">
        <w:rPr>
          <w:rFonts w:ascii="Comic Sans MS" w:hAnsi="Comic Sans MS" w:cs="Arial"/>
          <w:color w:val="000000"/>
          <w:lang w:val="en-GB" w:eastAsia="en-GB" w:bidi="ar-SA"/>
        </w:rPr>
        <w:t xml:space="preserve"> of School</w:t>
      </w:r>
      <w:r w:rsidRPr="002E4123">
        <w:rPr>
          <w:rFonts w:ascii="Comic Sans MS" w:hAnsi="Comic Sans MS" w:cs="Arial"/>
          <w:i/>
          <w:color w:val="000000"/>
          <w:lang w:val="en-GB" w:eastAsia="en-GB" w:bidi="ar-SA"/>
        </w:rPr>
        <w:t xml:space="preserve"> </w:t>
      </w:r>
      <w:r w:rsidRPr="002E4123">
        <w:rPr>
          <w:rFonts w:ascii="Comic Sans MS" w:hAnsi="Comic Sans MS" w:cs="Arial"/>
          <w:color w:val="000000"/>
          <w:lang w:val="en-GB" w:eastAsia="en-GB" w:bidi="ar-SA"/>
        </w:rPr>
        <w:t>Club keep accurate, concise and clear records in straightforward language to underpin good child protection practice.</w:t>
      </w:r>
    </w:p>
    <w:p w:rsidR="0098303C" w:rsidRPr="0098303C" w:rsidRDefault="0098303C" w:rsidP="0098303C">
      <w:pPr>
        <w:pStyle w:val="ListParagraph"/>
        <w:numPr>
          <w:ilvl w:val="0"/>
          <w:numId w:val="17"/>
        </w:numPr>
        <w:autoSpaceDE w:val="0"/>
        <w:autoSpaceDN w:val="0"/>
        <w:adjustRightInd w:val="0"/>
        <w:spacing w:after="0" w:line="240" w:lineRule="auto"/>
        <w:rPr>
          <w:rFonts w:ascii="Comic Sans MS" w:hAnsi="Comic Sans MS" w:cs="Arial"/>
          <w:color w:val="000000"/>
          <w:lang w:val="en-GB" w:eastAsia="en-GB" w:bidi="ar-SA"/>
        </w:rPr>
      </w:pPr>
      <w:r w:rsidRPr="0098303C">
        <w:rPr>
          <w:rFonts w:ascii="Comic Sans MS" w:hAnsi="Comic Sans MS" w:cs="Arial"/>
          <w:color w:val="000000"/>
          <w:lang w:val="en-GB" w:eastAsia="en-GB" w:bidi="ar-SA"/>
        </w:rPr>
        <w:t>Little Gems and Little Treasures Playgroups and Jewels Out of School</w:t>
      </w:r>
      <w:r w:rsidRPr="0098303C">
        <w:rPr>
          <w:rFonts w:ascii="Comic Sans MS" w:hAnsi="Comic Sans MS" w:cs="Arial"/>
          <w:i/>
          <w:color w:val="000000"/>
          <w:lang w:val="en-GB" w:eastAsia="en-GB" w:bidi="ar-SA"/>
        </w:rPr>
        <w:t xml:space="preserve"> </w:t>
      </w:r>
      <w:r w:rsidRPr="0098303C">
        <w:rPr>
          <w:rFonts w:ascii="Comic Sans MS" w:hAnsi="Comic Sans MS" w:cs="Arial"/>
          <w:color w:val="000000"/>
          <w:lang w:val="en-GB" w:eastAsia="en-GB" w:bidi="ar-SA"/>
        </w:rPr>
        <w:t xml:space="preserve">Club’s arrangements for retention, storage and destruction of electronic and paper records of child protection matters meet the relevant regulations </w:t>
      </w:r>
    </w:p>
    <w:p w:rsidR="0098303C" w:rsidRPr="0098303C" w:rsidRDefault="0098303C" w:rsidP="0098303C">
      <w:pPr>
        <w:numPr>
          <w:ilvl w:val="0"/>
          <w:numId w:val="17"/>
        </w:numPr>
        <w:autoSpaceDE w:val="0"/>
        <w:autoSpaceDN w:val="0"/>
        <w:adjustRightInd w:val="0"/>
        <w:spacing w:after="0" w:line="240" w:lineRule="auto"/>
        <w:rPr>
          <w:rFonts w:ascii="Comic Sans MS" w:hAnsi="Comic Sans MS" w:cs="Arial"/>
          <w:color w:val="000000"/>
          <w:lang w:val="en-GB" w:eastAsia="en-GB" w:bidi="ar-SA"/>
        </w:rPr>
      </w:pPr>
      <w:r w:rsidRPr="002E4123">
        <w:rPr>
          <w:rFonts w:ascii="Comic Sans MS" w:hAnsi="Comic Sans MS" w:cs="Arial"/>
          <w:color w:val="000000"/>
          <w:lang w:val="en-GB" w:eastAsia="en-GB" w:bidi="ar-SA"/>
        </w:rPr>
        <w:t>Records kept by all groups</w:t>
      </w:r>
      <w:r w:rsidRPr="002E4123">
        <w:rPr>
          <w:rFonts w:ascii="Comic Sans MS" w:hAnsi="Comic Sans MS" w:cs="Arial"/>
          <w:i/>
          <w:color w:val="000000"/>
          <w:lang w:val="en-GB" w:eastAsia="en-GB" w:bidi="ar-SA"/>
        </w:rPr>
        <w:t xml:space="preserve"> </w:t>
      </w:r>
      <w:r w:rsidRPr="002E4123">
        <w:rPr>
          <w:rFonts w:ascii="Comic Sans MS" w:hAnsi="Comic Sans MS" w:cs="Arial"/>
          <w:color w:val="000000"/>
          <w:lang w:val="en-GB" w:eastAsia="en-GB" w:bidi="ar-SA"/>
        </w:rPr>
        <w:t>are shared on a need to know basis with social services departments.</w:t>
      </w:r>
    </w:p>
    <w:p w:rsidR="0098303C" w:rsidRPr="002E4123" w:rsidRDefault="0098303C" w:rsidP="0098303C">
      <w:pPr>
        <w:numPr>
          <w:ilvl w:val="0"/>
          <w:numId w:val="17"/>
        </w:numPr>
        <w:autoSpaceDE w:val="0"/>
        <w:autoSpaceDN w:val="0"/>
        <w:adjustRightInd w:val="0"/>
        <w:spacing w:after="0" w:line="240" w:lineRule="auto"/>
        <w:rPr>
          <w:rFonts w:ascii="Comic Sans MS" w:hAnsi="Comic Sans MS" w:cs="Arial"/>
          <w:lang w:val="en-GB" w:eastAsia="en-GB" w:bidi="ar-SA"/>
        </w:rPr>
      </w:pPr>
      <w:r w:rsidRPr="002E4123">
        <w:rPr>
          <w:rFonts w:ascii="Comic Sans MS" w:hAnsi="Comic Sans MS" w:cs="Arial"/>
          <w:color w:val="000000"/>
          <w:lang w:val="en-GB" w:eastAsia="en-GB" w:bidi="ar-SA"/>
        </w:rPr>
        <w:t xml:space="preserve">Little Gems and Little Treasures Playgroups and Jewels Out of School Club’s </w:t>
      </w:r>
      <w:r w:rsidRPr="002E4123">
        <w:rPr>
          <w:rFonts w:ascii="Comic Sans MS" w:hAnsi="Comic Sans MS" w:cs="Arial"/>
          <w:lang w:val="en-GB" w:eastAsia="en-GB" w:bidi="ar-SA"/>
        </w:rPr>
        <w:t xml:space="preserve"> child protection records:</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Use clear, straightforward language.</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Are signed, dated and timed.</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Are concise, legible and comply with professional standards and requirements.</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Are accurate in fact and distinguish between fact, opinion, judgement and hypothesis.</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Are organised and include detailed recording and chronologies and summaries, including all contacts.</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lastRenderedPageBreak/>
        <w:t>Are comprehensive.</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Clearly record judgements made and actions and decisions taken.</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Clarify where decisions have been taken jointly across agencies, or endorsed by a manager.</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Record both formal and informal supervision discussions.</w:t>
      </w:r>
    </w:p>
    <w:p w:rsidR="0098303C" w:rsidRPr="00E9069D" w:rsidRDefault="0098303C" w:rsidP="00E9069D">
      <w:pPr>
        <w:pStyle w:val="ListParagraph"/>
        <w:numPr>
          <w:ilvl w:val="1"/>
          <w:numId w:val="21"/>
        </w:numPr>
        <w:autoSpaceDE w:val="0"/>
        <w:autoSpaceDN w:val="0"/>
        <w:adjustRightInd w:val="0"/>
        <w:spacing w:after="0" w:line="240" w:lineRule="auto"/>
        <w:rPr>
          <w:rFonts w:ascii="Comic Sans MS" w:hAnsi="Comic Sans MS" w:cs="Arial"/>
          <w:lang w:val="en-GB" w:eastAsia="en-GB" w:bidi="ar-SA"/>
        </w:rPr>
      </w:pPr>
      <w:r w:rsidRPr="00E9069D">
        <w:rPr>
          <w:rFonts w:ascii="Comic Sans MS" w:hAnsi="Comic Sans MS" w:cs="Arial"/>
          <w:lang w:val="en-GB" w:eastAsia="en-GB" w:bidi="ar-SA"/>
        </w:rPr>
        <w:t xml:space="preserve">Record directions given and agreements or disagreements made </w:t>
      </w:r>
      <w:r w:rsidRPr="00E9069D">
        <w:rPr>
          <w:rFonts w:ascii="Comic Sans MS" w:hAnsi="Comic Sans MS" w:cs="Arial"/>
          <w:color w:val="000000"/>
          <w:lang w:val="en-GB" w:eastAsia="en-GB" w:bidi="ar-SA"/>
        </w:rPr>
        <w:t>in consultation with supervisors or managers.</w:t>
      </w:r>
    </w:p>
    <w:p w:rsidR="0098303C" w:rsidRPr="00E9069D" w:rsidRDefault="0098303C" w:rsidP="00E9069D">
      <w:pPr>
        <w:pStyle w:val="ListParagraph"/>
        <w:numPr>
          <w:ilvl w:val="0"/>
          <w:numId w:val="21"/>
        </w:numPr>
        <w:autoSpaceDE w:val="0"/>
        <w:autoSpaceDN w:val="0"/>
        <w:adjustRightInd w:val="0"/>
        <w:spacing w:after="0" w:line="240" w:lineRule="auto"/>
        <w:rPr>
          <w:rFonts w:ascii="Comic Sans MS" w:hAnsi="Comic Sans MS" w:cs="Arial"/>
          <w:b/>
          <w:bCs/>
          <w:color w:val="FFFFFF"/>
          <w:lang w:val="en-GB" w:eastAsia="en-GB" w:bidi="ar-SA"/>
        </w:rPr>
      </w:pPr>
      <w:r w:rsidRPr="00E9069D">
        <w:rPr>
          <w:rFonts w:ascii="Comic Sans MS" w:hAnsi="Comic Sans MS" w:cs="Arial"/>
          <w:b/>
          <w:bCs/>
          <w:color w:val="FFFFFF"/>
          <w:lang w:val="en-GB" w:eastAsia="en-GB" w:bidi="ar-SA"/>
        </w:rPr>
        <w:t xml:space="preserve">Let’s </w:t>
      </w:r>
    </w:p>
    <w:p w:rsidR="0098303C" w:rsidRPr="0098303C" w:rsidRDefault="0098303C" w:rsidP="0098303C">
      <w:pPr>
        <w:pStyle w:val="ListParagraph"/>
        <w:numPr>
          <w:ilvl w:val="0"/>
          <w:numId w:val="18"/>
        </w:numPr>
        <w:autoSpaceDE w:val="0"/>
        <w:autoSpaceDN w:val="0"/>
        <w:adjustRightInd w:val="0"/>
        <w:spacing w:after="0" w:line="240" w:lineRule="auto"/>
        <w:rPr>
          <w:rFonts w:ascii="Comic Sans MS" w:hAnsi="Comic Sans MS" w:cs="Arial"/>
          <w:bCs/>
          <w:lang w:val="en-GB" w:eastAsia="en-GB" w:bidi="ar-SA"/>
        </w:rPr>
      </w:pPr>
      <w:r w:rsidRPr="0098303C">
        <w:rPr>
          <w:rFonts w:ascii="Comic Sans MS" w:hAnsi="Comic Sans MS" w:cs="Arial"/>
          <w:color w:val="000000"/>
          <w:lang w:val="en-GB" w:eastAsia="en-GB" w:bidi="ar-SA"/>
        </w:rPr>
        <w:t>Little Gems and Little Treasures Playgroups and Jewels Out of School Club</w:t>
      </w:r>
      <w:r w:rsidRPr="0098303C">
        <w:rPr>
          <w:rFonts w:ascii="Comic Sans MS" w:hAnsi="Comic Sans MS" w:cs="Arial"/>
          <w:bCs/>
          <w:lang w:val="en-GB" w:eastAsia="en-GB" w:bidi="ar-SA"/>
        </w:rPr>
        <w:t>’s representative/child protection officer attends any multi-agency discussion (this may be a meeting or via telephone) and provides reports as necessary and appropriate.</w:t>
      </w:r>
    </w:p>
    <w:p w:rsidR="0098303C" w:rsidRPr="0046121B" w:rsidRDefault="0098303C" w:rsidP="0098303C">
      <w:pPr>
        <w:numPr>
          <w:ilvl w:val="0"/>
          <w:numId w:val="18"/>
        </w:numPr>
        <w:autoSpaceDE w:val="0"/>
        <w:autoSpaceDN w:val="0"/>
        <w:adjustRightInd w:val="0"/>
        <w:spacing w:after="0" w:line="240" w:lineRule="auto"/>
        <w:rPr>
          <w:rFonts w:ascii="Comic Sans MS" w:hAnsi="Comic Sans MS" w:cs="Arial"/>
          <w:bCs/>
          <w:i/>
          <w:lang w:val="en-GB" w:eastAsia="en-GB" w:bidi="ar-SA"/>
        </w:rPr>
      </w:pPr>
      <w:r w:rsidRPr="0046121B">
        <w:rPr>
          <w:rFonts w:ascii="Comic Sans MS" w:hAnsi="Comic Sans MS" w:cs="Arial"/>
          <w:bCs/>
          <w:lang w:val="en-GB" w:eastAsia="en-GB" w:bidi="ar-SA"/>
        </w:rPr>
        <w:t xml:space="preserve">The strategy discussion considers risk associated with any allegation and should determine whether or not a member of staff will be suspended from duty without prejudice </w:t>
      </w:r>
    </w:p>
    <w:p w:rsidR="0098303C" w:rsidRPr="0046121B" w:rsidRDefault="0098303C" w:rsidP="0098303C">
      <w:pPr>
        <w:numPr>
          <w:ilvl w:val="0"/>
          <w:numId w:val="18"/>
        </w:numPr>
        <w:autoSpaceDE w:val="0"/>
        <w:autoSpaceDN w:val="0"/>
        <w:adjustRightInd w:val="0"/>
        <w:spacing w:after="0" w:line="240" w:lineRule="auto"/>
        <w:rPr>
          <w:rFonts w:ascii="Comic Sans MS" w:hAnsi="Comic Sans MS" w:cs="Arial"/>
          <w:bCs/>
          <w:lang w:val="en-GB" w:eastAsia="en-GB" w:bidi="ar-SA"/>
        </w:rPr>
      </w:pPr>
      <w:r w:rsidRPr="0046121B">
        <w:rPr>
          <w:rFonts w:ascii="Comic Sans MS" w:hAnsi="Comic Sans MS" w:cs="Arial"/>
          <w:bCs/>
          <w:lang w:val="en-GB" w:eastAsia="en-GB" w:bidi="ar-SA"/>
        </w:rPr>
        <w:t>Decisions are recorded in writing.</w:t>
      </w:r>
    </w:p>
    <w:p w:rsidR="0098303C" w:rsidRPr="009757A6" w:rsidRDefault="0098303C" w:rsidP="0098303C">
      <w:pPr>
        <w:pStyle w:val="ListParagraph"/>
        <w:numPr>
          <w:ilvl w:val="1"/>
          <w:numId w:val="18"/>
        </w:numPr>
        <w:autoSpaceDE w:val="0"/>
        <w:autoSpaceDN w:val="0"/>
        <w:adjustRightInd w:val="0"/>
        <w:spacing w:after="0" w:line="240" w:lineRule="auto"/>
      </w:pPr>
    </w:p>
    <w:p w:rsidR="0098303C" w:rsidRPr="002E4123" w:rsidRDefault="0098303C" w:rsidP="0098303C">
      <w:pPr>
        <w:pStyle w:val="BodyText2"/>
        <w:widowControl/>
        <w:autoSpaceDE/>
        <w:autoSpaceDN/>
        <w:adjustRightInd/>
        <w:spacing w:line="240" w:lineRule="auto"/>
        <w:rPr>
          <w:sz w:val="24"/>
          <w:lang w:val="en-US"/>
        </w:rPr>
      </w:pPr>
      <w:r w:rsidRPr="002E4123">
        <w:t xml:space="preserve">  </w:t>
      </w:r>
    </w:p>
    <w:p w:rsidR="0098303C" w:rsidRPr="0098303C" w:rsidRDefault="0098303C" w:rsidP="0098303C">
      <w:pPr>
        <w:pStyle w:val="NoSpacing"/>
        <w:rPr>
          <w:rFonts w:ascii="Comic Sans MS" w:hAnsi="Comic Sans MS"/>
        </w:rPr>
      </w:pPr>
      <w:r w:rsidRPr="0098303C">
        <w:rPr>
          <w:rFonts w:ascii="Comic Sans MS" w:hAnsi="Comic Sans MS"/>
        </w:rPr>
        <w:t xml:space="preserve">Throughout a child protection investigation, </w:t>
      </w:r>
      <w:r w:rsidRPr="0098303C">
        <w:rPr>
          <w:rFonts w:ascii="Comic Sans MS" w:hAnsi="Comic Sans MS"/>
          <w:lang w:val="en-GB" w:eastAsia="en-GB" w:bidi="ar-SA"/>
        </w:rPr>
        <w:t xml:space="preserve">Little Gems and Little Treasures Playgroups and Jewels </w:t>
      </w:r>
      <w:proofErr w:type="gramStart"/>
      <w:r w:rsidRPr="0098303C">
        <w:rPr>
          <w:rFonts w:ascii="Comic Sans MS" w:hAnsi="Comic Sans MS"/>
          <w:lang w:val="en-GB" w:eastAsia="en-GB" w:bidi="ar-SA"/>
        </w:rPr>
        <w:t>Out</w:t>
      </w:r>
      <w:proofErr w:type="gramEnd"/>
      <w:r w:rsidRPr="0098303C">
        <w:rPr>
          <w:rFonts w:ascii="Comic Sans MS" w:hAnsi="Comic Sans MS"/>
          <w:lang w:val="en-GB" w:eastAsia="en-GB" w:bidi="ar-SA"/>
        </w:rPr>
        <w:t xml:space="preserve"> of School Club </w:t>
      </w:r>
      <w:r w:rsidRPr="0098303C">
        <w:rPr>
          <w:rFonts w:ascii="Comic Sans MS" w:hAnsi="Comic Sans MS"/>
        </w:rPr>
        <w:t>will:</w:t>
      </w:r>
    </w:p>
    <w:p w:rsidR="0098303C" w:rsidRPr="0098303C" w:rsidRDefault="0098303C" w:rsidP="0098303C">
      <w:pPr>
        <w:pStyle w:val="NoSpacing"/>
        <w:numPr>
          <w:ilvl w:val="0"/>
          <w:numId w:val="19"/>
        </w:numPr>
        <w:rPr>
          <w:rFonts w:ascii="Comic Sans MS" w:hAnsi="Comic Sans MS"/>
          <w:b/>
        </w:rPr>
      </w:pPr>
      <w:r w:rsidRPr="0098303C">
        <w:rPr>
          <w:rFonts w:ascii="Comic Sans MS" w:hAnsi="Comic Sans MS"/>
        </w:rPr>
        <w:t>Make every effort to build and maintain trusting and supportive relationships between families, staff and volunteers.</w:t>
      </w:r>
    </w:p>
    <w:p w:rsidR="0098303C" w:rsidRPr="0098303C" w:rsidRDefault="0098303C" w:rsidP="0098303C">
      <w:pPr>
        <w:pStyle w:val="NoSpacing"/>
        <w:numPr>
          <w:ilvl w:val="0"/>
          <w:numId w:val="19"/>
        </w:numPr>
        <w:rPr>
          <w:rFonts w:ascii="Comic Sans MS" w:hAnsi="Comic Sans MS"/>
          <w:b/>
        </w:rPr>
      </w:pPr>
      <w:r w:rsidRPr="0098303C">
        <w:rPr>
          <w:rFonts w:ascii="Comic Sans MS" w:hAnsi="Comic Sans MS"/>
        </w:rPr>
        <w:t>Do all it can to support and work with the child's family.</w:t>
      </w:r>
    </w:p>
    <w:p w:rsidR="0098303C" w:rsidRPr="0098303C" w:rsidRDefault="0098303C" w:rsidP="0098303C">
      <w:pPr>
        <w:pStyle w:val="NoSpacing"/>
        <w:numPr>
          <w:ilvl w:val="0"/>
          <w:numId w:val="19"/>
        </w:numPr>
        <w:rPr>
          <w:rFonts w:ascii="Comic Sans MS" w:hAnsi="Comic Sans MS"/>
        </w:rPr>
      </w:pPr>
      <w:r w:rsidRPr="0098303C">
        <w:rPr>
          <w:rFonts w:ascii="Comic Sans MS" w:hAnsi="Comic Sans MS"/>
        </w:rPr>
        <w:t>Share any confidential records on a child with the child's parents, except in cases in which parents are implicated and evidence gives rise for concern.</w:t>
      </w:r>
    </w:p>
    <w:p w:rsidR="0098303C" w:rsidRPr="0098303C" w:rsidRDefault="0098303C" w:rsidP="0098303C">
      <w:pPr>
        <w:pStyle w:val="NoSpacing"/>
        <w:ind w:left="720"/>
        <w:rPr>
          <w:rFonts w:ascii="Comic Sans MS" w:hAnsi="Comic Sans MS"/>
          <w:lang w:val="en-GB" w:eastAsia="en-GB" w:bidi="ar-SA"/>
        </w:rPr>
      </w:pPr>
    </w:p>
    <w:p w:rsidR="0098303C" w:rsidRP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P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98303C" w:rsidRPr="004F5677" w:rsidTr="0054310E">
        <w:tc>
          <w:tcPr>
            <w:tcW w:w="10682" w:type="dxa"/>
            <w:shd w:val="clear" w:color="auto" w:fill="auto"/>
          </w:tcPr>
          <w:p w:rsidR="0098303C" w:rsidRPr="004F5677" w:rsidRDefault="0098303C" w:rsidP="0054310E">
            <w:pPr>
              <w:pStyle w:val="NoSpacing"/>
              <w:spacing w:line="254" w:lineRule="auto"/>
              <w:rPr>
                <w:rFonts w:ascii="Comic Sans MS" w:hAnsi="Comic Sans MS"/>
              </w:rPr>
            </w:pPr>
            <w:r w:rsidRPr="004F5677">
              <w:rPr>
                <w:rFonts w:ascii="Comic Sans MS" w:hAnsi="Comic Sans MS"/>
              </w:rPr>
              <w:t xml:space="preserve">This </w:t>
            </w:r>
            <w:r w:rsidRPr="004F5677">
              <w:rPr>
                <w:rFonts w:ascii="Comic Sans MS" w:hAnsi="Comic Sans MS" w:cs="Arial"/>
              </w:rPr>
              <w:t>policy and procedure</w:t>
            </w:r>
            <w:r w:rsidRPr="004F5677">
              <w:rPr>
                <w:rFonts w:ascii="Comic Sans MS" w:hAnsi="Comic Sans MS"/>
              </w:rPr>
              <w:t xml:space="preserve"> was passed for use in Little Gems Little Treasures &amp;</w:t>
            </w:r>
            <w:r w:rsidR="00C767AE">
              <w:rPr>
                <w:rFonts w:ascii="Comic Sans MS" w:hAnsi="Comic Sans MS"/>
              </w:rPr>
              <w:t xml:space="preserve"> Jewels O</w:t>
            </w:r>
            <w:r w:rsidRPr="004F5677">
              <w:rPr>
                <w:rFonts w:ascii="Comic Sans MS" w:hAnsi="Comic Sans MS"/>
              </w:rPr>
              <w:t>SC.</w:t>
            </w:r>
          </w:p>
        </w:tc>
      </w:tr>
      <w:tr w:rsidR="0098303C" w:rsidRPr="004F5677" w:rsidTr="0054310E">
        <w:tc>
          <w:tcPr>
            <w:tcW w:w="10682" w:type="dxa"/>
            <w:shd w:val="clear" w:color="auto" w:fill="auto"/>
          </w:tcPr>
          <w:p w:rsidR="0098303C" w:rsidRPr="004F5677" w:rsidRDefault="0098303C" w:rsidP="0054310E">
            <w:pPr>
              <w:rPr>
                <w:rFonts w:ascii="Comic Sans MS" w:hAnsi="Comic Sans MS"/>
              </w:rPr>
            </w:pPr>
            <w:r w:rsidRPr="004F5677">
              <w:rPr>
                <w:rFonts w:ascii="Comic Sans MS" w:hAnsi="Comic Sans MS"/>
              </w:rPr>
              <w:t xml:space="preserve">On: September 2015            By: J Lloyd &amp; A Evans                  Position: </w:t>
            </w:r>
            <w:proofErr w:type="spellStart"/>
            <w:r w:rsidRPr="004F5677">
              <w:rPr>
                <w:rFonts w:ascii="Comic Sans MS" w:hAnsi="Comic Sans MS"/>
              </w:rPr>
              <w:t>Reg’d</w:t>
            </w:r>
            <w:proofErr w:type="spellEnd"/>
            <w:r w:rsidRPr="004F5677">
              <w:rPr>
                <w:rFonts w:ascii="Comic Sans MS" w:hAnsi="Comic Sans MS"/>
              </w:rPr>
              <w:t xml:space="preserve"> person &amp; Chair</w:t>
            </w:r>
          </w:p>
        </w:tc>
      </w:tr>
      <w:tr w:rsidR="0098303C" w:rsidRPr="004F5677" w:rsidTr="0054310E">
        <w:tc>
          <w:tcPr>
            <w:tcW w:w="10682" w:type="dxa"/>
            <w:shd w:val="clear" w:color="auto" w:fill="auto"/>
          </w:tcPr>
          <w:p w:rsidR="0098303C" w:rsidRPr="004F5677" w:rsidRDefault="0098303C" w:rsidP="0054310E">
            <w:pPr>
              <w:rPr>
                <w:rFonts w:ascii="Comic Sans MS" w:hAnsi="Comic Sans MS"/>
              </w:rPr>
            </w:pPr>
            <w:r w:rsidRPr="004F5677">
              <w:rPr>
                <w:rFonts w:ascii="Comic Sans MS" w:hAnsi="Comic Sans MS"/>
              </w:rPr>
              <w:t>Date of planned review: September 2016</w:t>
            </w:r>
          </w:p>
        </w:tc>
      </w:tr>
    </w:tbl>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pStyle w:val="BodyText2"/>
        <w:widowControl/>
        <w:autoSpaceDE/>
        <w:autoSpaceDN/>
        <w:adjustRightInd/>
        <w:spacing w:line="240" w:lineRule="auto"/>
        <w:rPr>
          <w:rFonts w:ascii="Comic Sans MS" w:hAnsi="Comic Sans MS"/>
          <w:sz w:val="24"/>
        </w:rPr>
      </w:pPr>
      <w:r w:rsidRPr="0046121B">
        <w:rPr>
          <w:rFonts w:ascii="Comic Sans MS" w:hAnsi="Comic Sans MS"/>
          <w:sz w:val="24"/>
        </w:rPr>
        <w:lastRenderedPageBreak/>
        <w:t xml:space="preserve">The following contact details are also kept and checked and updated as needed by </w:t>
      </w:r>
      <w:r>
        <w:rPr>
          <w:rFonts w:ascii="Comic Sans MS" w:hAnsi="Comic Sans MS"/>
          <w:sz w:val="24"/>
        </w:rPr>
        <w:t>Mrs Janet Lloyd Registered Person</w:t>
      </w:r>
    </w:p>
    <w:p w:rsidR="0098303C" w:rsidRPr="0046121B" w:rsidRDefault="0098303C" w:rsidP="0098303C">
      <w:pPr>
        <w:pStyle w:val="BodyText2"/>
        <w:widowControl/>
        <w:autoSpaceDE/>
        <w:autoSpaceDN/>
        <w:adjustRightInd/>
        <w:spacing w:line="240" w:lineRule="auto"/>
        <w:rPr>
          <w:rFonts w:ascii="Comic Sans MS" w:hAnsi="Comic Sans MS"/>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7"/>
      </w:tblGrid>
      <w:tr w:rsidR="0098303C" w:rsidRPr="0046121B" w:rsidTr="0098303C">
        <w:tc>
          <w:tcPr>
            <w:tcW w:w="10627" w:type="dxa"/>
          </w:tcPr>
          <w:p w:rsidR="0098303C" w:rsidRPr="0046121B" w:rsidRDefault="0098303C" w:rsidP="0054310E">
            <w:pPr>
              <w:pStyle w:val="Heading2"/>
              <w:spacing w:line="480" w:lineRule="auto"/>
              <w:rPr>
                <w:rFonts w:ascii="Comic Sans MS" w:hAnsi="Comic Sans MS"/>
                <w:sz w:val="22"/>
                <w:szCs w:val="22"/>
              </w:rPr>
            </w:pPr>
            <w:r w:rsidRPr="0046121B">
              <w:rPr>
                <w:rFonts w:ascii="Comic Sans MS" w:hAnsi="Comic Sans MS"/>
                <w:sz w:val="22"/>
                <w:szCs w:val="22"/>
              </w:rPr>
              <w:t>Social Services Intake and Assessment Team:</w:t>
            </w:r>
          </w:p>
          <w:p w:rsidR="0098303C" w:rsidRPr="00E9069D" w:rsidRDefault="0098303C" w:rsidP="0054310E">
            <w:pPr>
              <w:spacing w:line="240" w:lineRule="auto"/>
              <w:rPr>
                <w:rFonts w:ascii="Comic Sans MS" w:hAnsi="Comic Sans MS"/>
              </w:rPr>
            </w:pPr>
            <w:r w:rsidRPr="00E9069D">
              <w:rPr>
                <w:rFonts w:ascii="Comic Sans MS" w:hAnsi="Comic Sans MS"/>
              </w:rPr>
              <w:t>Address: Duty Officer for Child Protection for the Central Locality Team</w:t>
            </w:r>
          </w:p>
          <w:p w:rsidR="0098303C" w:rsidRPr="0046121B" w:rsidRDefault="0098303C" w:rsidP="0054310E">
            <w:pPr>
              <w:spacing w:line="240" w:lineRule="auto"/>
              <w:rPr>
                <w:rFonts w:ascii="Comic Sans MS" w:hAnsi="Comic Sans MS"/>
                <w:sz w:val="22"/>
                <w:szCs w:val="22"/>
              </w:rPr>
            </w:pPr>
            <w:r w:rsidRPr="00E9069D">
              <w:rPr>
                <w:rFonts w:ascii="Comic Sans MS" w:hAnsi="Comic Sans MS"/>
              </w:rPr>
              <w:t>Contact number/s: 01978 291422</w:t>
            </w:r>
          </w:p>
        </w:tc>
      </w:tr>
      <w:tr w:rsidR="0098303C" w:rsidRPr="002E4123" w:rsidTr="0098303C">
        <w:tc>
          <w:tcPr>
            <w:tcW w:w="10627" w:type="dxa"/>
          </w:tcPr>
          <w:p w:rsidR="0098303C" w:rsidRPr="002E4123" w:rsidRDefault="0098303C" w:rsidP="0054310E">
            <w:pPr>
              <w:spacing w:before="240"/>
              <w:rPr>
                <w:rFonts w:ascii="Comic Sans MS" w:hAnsi="Comic Sans MS"/>
                <w:b/>
                <w:sz w:val="22"/>
                <w:szCs w:val="22"/>
              </w:rPr>
            </w:pPr>
            <w:r w:rsidRPr="002E4123">
              <w:rPr>
                <w:rFonts w:ascii="Comic Sans MS" w:hAnsi="Comic Sans MS"/>
                <w:b/>
                <w:sz w:val="22"/>
                <w:szCs w:val="22"/>
              </w:rPr>
              <w:t>Police:</w:t>
            </w:r>
            <w:r>
              <w:rPr>
                <w:rFonts w:ascii="Comic Sans MS" w:hAnsi="Comic Sans MS"/>
                <w:b/>
                <w:sz w:val="22"/>
                <w:szCs w:val="22"/>
              </w:rPr>
              <w:t xml:space="preserve"> </w:t>
            </w:r>
            <w:proofErr w:type="spellStart"/>
            <w:r>
              <w:rPr>
                <w:rFonts w:ascii="Comic Sans MS" w:hAnsi="Comic Sans MS"/>
                <w:b/>
                <w:sz w:val="22"/>
                <w:szCs w:val="22"/>
              </w:rPr>
              <w:t>Wrexham</w:t>
            </w:r>
            <w:proofErr w:type="spellEnd"/>
            <w:r>
              <w:rPr>
                <w:rFonts w:ascii="Comic Sans MS" w:hAnsi="Comic Sans MS"/>
                <w:b/>
                <w:sz w:val="22"/>
                <w:szCs w:val="22"/>
              </w:rPr>
              <w:t xml:space="preserve"> Police Station</w:t>
            </w:r>
          </w:p>
          <w:p w:rsidR="0098303C" w:rsidRPr="002E4123" w:rsidRDefault="0098303C" w:rsidP="0054310E">
            <w:pPr>
              <w:rPr>
                <w:rFonts w:ascii="Comic Sans MS" w:hAnsi="Comic Sans MS"/>
                <w:sz w:val="22"/>
                <w:szCs w:val="22"/>
              </w:rPr>
            </w:pPr>
            <w:r w:rsidRPr="00E9069D">
              <w:rPr>
                <w:rFonts w:ascii="Comic Sans MS" w:hAnsi="Comic Sans MS"/>
              </w:rPr>
              <w:t>Contact number/s:</w:t>
            </w:r>
            <w:r w:rsidRPr="002E4123">
              <w:rPr>
                <w:rFonts w:ascii="Comic Sans MS" w:hAnsi="Comic Sans MS"/>
                <w:sz w:val="22"/>
                <w:szCs w:val="22"/>
              </w:rPr>
              <w:t xml:space="preserve"> </w:t>
            </w:r>
            <w:r>
              <w:rPr>
                <w:rFonts w:ascii="Comic Sans MS" w:hAnsi="Comic Sans MS"/>
                <w:b/>
                <w:sz w:val="22"/>
                <w:szCs w:val="22"/>
              </w:rPr>
              <w:t>0845 6071002</w:t>
            </w:r>
          </w:p>
        </w:tc>
      </w:tr>
      <w:tr w:rsidR="0098303C" w:rsidRPr="002E4123" w:rsidTr="0098303C">
        <w:tc>
          <w:tcPr>
            <w:tcW w:w="10627" w:type="dxa"/>
          </w:tcPr>
          <w:p w:rsidR="0098303C" w:rsidRPr="002E4123" w:rsidRDefault="0098303C" w:rsidP="0054310E">
            <w:pPr>
              <w:spacing w:before="240" w:line="240" w:lineRule="auto"/>
              <w:rPr>
                <w:rFonts w:ascii="Comic Sans MS" w:hAnsi="Comic Sans MS"/>
                <w:b/>
                <w:sz w:val="22"/>
                <w:szCs w:val="22"/>
              </w:rPr>
            </w:pPr>
            <w:r>
              <w:rPr>
                <w:rFonts w:ascii="Comic Sans MS" w:hAnsi="Comic Sans MS"/>
                <w:b/>
                <w:sz w:val="22"/>
                <w:szCs w:val="22"/>
              </w:rPr>
              <w:t xml:space="preserve">Social Services Department </w:t>
            </w:r>
            <w:proofErr w:type="spellStart"/>
            <w:r>
              <w:rPr>
                <w:rFonts w:ascii="Comic Sans MS" w:hAnsi="Comic Sans MS"/>
                <w:b/>
                <w:sz w:val="22"/>
                <w:szCs w:val="22"/>
              </w:rPr>
              <w:t>Wrexham</w:t>
            </w:r>
            <w:proofErr w:type="spellEnd"/>
          </w:p>
          <w:p w:rsidR="0098303C" w:rsidRPr="00E9069D" w:rsidRDefault="0098303C" w:rsidP="0054310E">
            <w:pPr>
              <w:rPr>
                <w:rFonts w:ascii="Comic Sans MS" w:hAnsi="Comic Sans MS"/>
              </w:rPr>
            </w:pPr>
            <w:r w:rsidRPr="00E9069D">
              <w:rPr>
                <w:rFonts w:ascii="Comic Sans MS" w:hAnsi="Comic Sans MS"/>
              </w:rPr>
              <w:t>Contact number/s: 01978 291442</w:t>
            </w:r>
          </w:p>
        </w:tc>
      </w:tr>
      <w:tr w:rsidR="0098303C" w:rsidRPr="002E4123" w:rsidTr="0098303C">
        <w:tc>
          <w:tcPr>
            <w:tcW w:w="10627" w:type="dxa"/>
          </w:tcPr>
          <w:p w:rsidR="0098303C" w:rsidRPr="002E4123" w:rsidRDefault="0098303C" w:rsidP="0054310E">
            <w:pPr>
              <w:spacing w:before="240" w:line="240" w:lineRule="auto"/>
              <w:rPr>
                <w:rFonts w:ascii="Comic Sans MS" w:hAnsi="Comic Sans MS"/>
                <w:b/>
                <w:sz w:val="22"/>
                <w:szCs w:val="22"/>
              </w:rPr>
            </w:pPr>
            <w:r w:rsidRPr="002E4123">
              <w:rPr>
                <w:rFonts w:ascii="Comic Sans MS" w:hAnsi="Comic Sans MS"/>
                <w:i/>
                <w:sz w:val="22"/>
                <w:szCs w:val="22"/>
              </w:rPr>
              <w:t xml:space="preserve">Relevant </w:t>
            </w:r>
            <w:proofErr w:type="spellStart"/>
            <w:r w:rsidRPr="002E4123">
              <w:rPr>
                <w:rFonts w:ascii="Comic Sans MS" w:hAnsi="Comic Sans MS"/>
                <w:b/>
                <w:sz w:val="22"/>
                <w:szCs w:val="22"/>
              </w:rPr>
              <w:t>LSCB</w:t>
            </w:r>
            <w:proofErr w:type="spellEnd"/>
            <w:r w:rsidRPr="002E4123">
              <w:rPr>
                <w:rFonts w:ascii="Comic Sans MS" w:hAnsi="Comic Sans MS"/>
                <w:b/>
                <w:sz w:val="22"/>
                <w:szCs w:val="22"/>
              </w:rPr>
              <w:t xml:space="preserve"> contact:</w:t>
            </w:r>
          </w:p>
        </w:tc>
      </w:tr>
      <w:tr w:rsidR="0098303C" w:rsidRPr="002E4123" w:rsidTr="0098303C">
        <w:tc>
          <w:tcPr>
            <w:tcW w:w="10627" w:type="dxa"/>
          </w:tcPr>
          <w:p w:rsidR="0098303C" w:rsidRPr="0046121B" w:rsidRDefault="0098303C" w:rsidP="0054310E">
            <w:pPr>
              <w:pStyle w:val="Heading2"/>
              <w:rPr>
                <w:rFonts w:ascii="Comic Sans MS" w:hAnsi="Comic Sans MS"/>
                <w:sz w:val="24"/>
                <w:szCs w:val="24"/>
              </w:rPr>
            </w:pPr>
            <w:proofErr w:type="spellStart"/>
            <w:r w:rsidRPr="0046121B">
              <w:rPr>
                <w:rFonts w:ascii="Comic Sans MS" w:hAnsi="Comic Sans MS"/>
                <w:sz w:val="24"/>
                <w:szCs w:val="24"/>
              </w:rPr>
              <w:t>CSSIW</w:t>
            </w:r>
            <w:proofErr w:type="spellEnd"/>
            <w:r w:rsidRPr="0046121B">
              <w:rPr>
                <w:rFonts w:ascii="Comic Sans MS" w:hAnsi="Comic Sans MS"/>
                <w:sz w:val="24"/>
                <w:szCs w:val="24"/>
              </w:rPr>
              <w:t xml:space="preserve"> regional office: </w:t>
            </w:r>
            <w:proofErr w:type="spellStart"/>
            <w:r w:rsidRPr="0046121B">
              <w:rPr>
                <w:rFonts w:ascii="Comic Sans MS" w:hAnsi="Comic Sans MS"/>
                <w:sz w:val="24"/>
                <w:szCs w:val="24"/>
              </w:rPr>
              <w:t>CSSIW</w:t>
            </w:r>
            <w:proofErr w:type="spellEnd"/>
            <w:r w:rsidRPr="0046121B">
              <w:rPr>
                <w:rFonts w:ascii="Comic Sans MS" w:hAnsi="Comic Sans MS"/>
                <w:sz w:val="24"/>
                <w:szCs w:val="24"/>
              </w:rPr>
              <w:t xml:space="preserve"> </w:t>
            </w:r>
            <w:smartTag w:uri="urn:schemas-microsoft-com:office:smarttags" w:element="place">
              <w:r w:rsidRPr="0046121B">
                <w:rPr>
                  <w:rFonts w:ascii="Comic Sans MS" w:hAnsi="Comic Sans MS"/>
                  <w:sz w:val="24"/>
                  <w:szCs w:val="24"/>
                </w:rPr>
                <w:t>North Wales</w:t>
              </w:r>
            </w:smartTag>
            <w:r w:rsidRPr="0046121B">
              <w:rPr>
                <w:rFonts w:ascii="Comic Sans MS" w:hAnsi="Comic Sans MS"/>
                <w:sz w:val="24"/>
                <w:szCs w:val="24"/>
              </w:rPr>
              <w:t xml:space="preserve"> Region</w:t>
            </w:r>
          </w:p>
          <w:p w:rsidR="0098303C" w:rsidRPr="00E9069D" w:rsidRDefault="0098303C" w:rsidP="0054310E">
            <w:pPr>
              <w:rPr>
                <w:rFonts w:ascii="Comic Sans MS" w:hAnsi="Comic Sans MS"/>
              </w:rPr>
            </w:pPr>
            <w:r w:rsidRPr="00E9069D">
              <w:rPr>
                <w:rFonts w:ascii="Comic Sans MS" w:hAnsi="Comic Sans MS"/>
              </w:rPr>
              <w:t xml:space="preserve">Address: Government Offices, </w:t>
            </w:r>
            <w:proofErr w:type="spellStart"/>
            <w:r w:rsidRPr="00E9069D">
              <w:rPr>
                <w:rFonts w:ascii="Comic Sans MS" w:hAnsi="Comic Sans MS"/>
              </w:rPr>
              <w:t>Sarn</w:t>
            </w:r>
            <w:proofErr w:type="spellEnd"/>
            <w:r w:rsidRPr="00E9069D">
              <w:rPr>
                <w:rFonts w:ascii="Comic Sans MS" w:hAnsi="Comic Sans MS"/>
              </w:rPr>
              <w:t xml:space="preserve"> </w:t>
            </w:r>
            <w:proofErr w:type="spellStart"/>
            <w:r w:rsidRPr="00E9069D">
              <w:rPr>
                <w:rFonts w:ascii="Comic Sans MS" w:hAnsi="Comic Sans MS"/>
              </w:rPr>
              <w:t>Mynach</w:t>
            </w:r>
            <w:proofErr w:type="spellEnd"/>
            <w:r w:rsidRPr="00E9069D">
              <w:rPr>
                <w:rFonts w:ascii="Comic Sans MS" w:hAnsi="Comic Sans MS"/>
              </w:rPr>
              <w:t xml:space="preserve">, </w:t>
            </w:r>
            <w:proofErr w:type="spellStart"/>
            <w:r w:rsidRPr="00E9069D">
              <w:rPr>
                <w:rFonts w:ascii="Comic Sans MS" w:hAnsi="Comic Sans MS"/>
              </w:rPr>
              <w:t>Llandudno</w:t>
            </w:r>
            <w:proofErr w:type="spellEnd"/>
            <w:r w:rsidRPr="00E9069D">
              <w:rPr>
                <w:rFonts w:ascii="Comic Sans MS" w:hAnsi="Comic Sans MS"/>
              </w:rPr>
              <w:t xml:space="preserve"> Junction. </w:t>
            </w:r>
            <w:proofErr w:type="spellStart"/>
            <w:r w:rsidRPr="00E9069D">
              <w:rPr>
                <w:rFonts w:ascii="Comic Sans MS" w:hAnsi="Comic Sans MS"/>
              </w:rPr>
              <w:t>LL13</w:t>
            </w:r>
            <w:proofErr w:type="spellEnd"/>
            <w:r w:rsidRPr="00E9069D">
              <w:rPr>
                <w:rFonts w:ascii="Comic Sans MS" w:hAnsi="Comic Sans MS"/>
              </w:rPr>
              <w:t xml:space="preserve"> </w:t>
            </w:r>
            <w:proofErr w:type="spellStart"/>
            <w:r w:rsidRPr="00E9069D">
              <w:rPr>
                <w:rFonts w:ascii="Comic Sans MS" w:hAnsi="Comic Sans MS"/>
              </w:rPr>
              <w:t>9RZ</w:t>
            </w:r>
            <w:proofErr w:type="spellEnd"/>
          </w:p>
          <w:p w:rsidR="0098303C" w:rsidRPr="002E4123" w:rsidRDefault="0098303C" w:rsidP="0054310E">
            <w:pPr>
              <w:rPr>
                <w:rFonts w:ascii="Comic Sans MS" w:hAnsi="Comic Sans MS"/>
                <w:sz w:val="22"/>
                <w:szCs w:val="22"/>
              </w:rPr>
            </w:pPr>
            <w:r w:rsidRPr="00E9069D">
              <w:rPr>
                <w:rFonts w:ascii="Comic Sans MS" w:hAnsi="Comic Sans MS"/>
              </w:rPr>
              <w:t>Contact number/s: 0300 7900 126</w:t>
            </w:r>
          </w:p>
        </w:tc>
      </w:tr>
      <w:tr w:rsidR="0098303C" w:rsidRPr="002E4123" w:rsidTr="0098303C">
        <w:tc>
          <w:tcPr>
            <w:tcW w:w="10627" w:type="dxa"/>
          </w:tcPr>
          <w:p w:rsidR="0098303C" w:rsidRPr="0046121B" w:rsidRDefault="0098303C" w:rsidP="0054310E">
            <w:pPr>
              <w:spacing w:before="240"/>
              <w:rPr>
                <w:rFonts w:ascii="Comic Sans MS" w:hAnsi="Comic Sans MS"/>
                <w:sz w:val="22"/>
                <w:szCs w:val="22"/>
              </w:rPr>
            </w:pPr>
            <w:proofErr w:type="spellStart"/>
            <w:r w:rsidRPr="0046121B">
              <w:rPr>
                <w:rFonts w:ascii="Comic Sans MS" w:hAnsi="Comic Sans MS"/>
                <w:b/>
                <w:sz w:val="22"/>
                <w:szCs w:val="22"/>
              </w:rPr>
              <w:t>WPPA</w:t>
            </w:r>
            <w:proofErr w:type="spellEnd"/>
            <w:r w:rsidRPr="0046121B">
              <w:rPr>
                <w:rFonts w:ascii="Comic Sans MS" w:hAnsi="Comic Sans MS"/>
                <w:b/>
                <w:sz w:val="22"/>
                <w:szCs w:val="22"/>
              </w:rPr>
              <w:t xml:space="preserve"> Head Office</w:t>
            </w:r>
            <w:r w:rsidRPr="0046121B">
              <w:rPr>
                <w:rFonts w:ascii="Comic Sans MS" w:hAnsi="Comic Sans MS"/>
                <w:sz w:val="22"/>
                <w:szCs w:val="22"/>
              </w:rPr>
              <w:t xml:space="preserve"> </w:t>
            </w:r>
          </w:p>
          <w:p w:rsidR="0098303C" w:rsidRPr="00E9069D" w:rsidRDefault="0098303C" w:rsidP="0054310E">
            <w:pPr>
              <w:rPr>
                <w:rFonts w:ascii="Comic Sans MS" w:hAnsi="Comic Sans MS"/>
              </w:rPr>
            </w:pPr>
            <w:r w:rsidRPr="00E9069D">
              <w:rPr>
                <w:rFonts w:ascii="Comic Sans MS" w:hAnsi="Comic Sans MS"/>
              </w:rPr>
              <w:t>Address:</w:t>
            </w:r>
            <w:r w:rsidRPr="00E9069D">
              <w:rPr>
                <w:rFonts w:ascii="Comic Sans MS" w:hAnsi="Comic Sans MS"/>
                <w:i/>
              </w:rPr>
              <w:t xml:space="preserve"> </w:t>
            </w:r>
            <w:r w:rsidRPr="00E9069D">
              <w:rPr>
                <w:rFonts w:ascii="Comic Sans MS" w:hAnsi="Comic Sans MS"/>
              </w:rPr>
              <w:t xml:space="preserve">Unit 1 the Lofts. 9 hunter Street Cardiff </w:t>
            </w:r>
            <w:proofErr w:type="spellStart"/>
            <w:r w:rsidRPr="00E9069D">
              <w:rPr>
                <w:rFonts w:ascii="Comic Sans MS" w:hAnsi="Comic Sans MS"/>
              </w:rPr>
              <w:t>CF10</w:t>
            </w:r>
            <w:proofErr w:type="spellEnd"/>
            <w:r w:rsidRPr="00E9069D">
              <w:rPr>
                <w:rFonts w:ascii="Comic Sans MS" w:hAnsi="Comic Sans MS"/>
              </w:rPr>
              <w:t xml:space="preserve"> </w:t>
            </w:r>
            <w:proofErr w:type="spellStart"/>
            <w:r w:rsidRPr="00E9069D">
              <w:rPr>
                <w:rFonts w:ascii="Comic Sans MS" w:hAnsi="Comic Sans MS"/>
              </w:rPr>
              <w:t>5GX</w:t>
            </w:r>
            <w:proofErr w:type="spellEnd"/>
          </w:p>
          <w:p w:rsidR="0098303C" w:rsidRPr="002E4123" w:rsidRDefault="0098303C" w:rsidP="0054310E">
            <w:pPr>
              <w:rPr>
                <w:rFonts w:ascii="Comic Sans MS" w:hAnsi="Comic Sans MS"/>
                <w:sz w:val="22"/>
                <w:szCs w:val="22"/>
              </w:rPr>
            </w:pPr>
            <w:r w:rsidRPr="00E9069D">
              <w:rPr>
                <w:rFonts w:ascii="Comic Sans MS" w:hAnsi="Comic Sans MS"/>
              </w:rPr>
              <w:t>Contact number/s:  029 2045 1242</w:t>
            </w:r>
          </w:p>
        </w:tc>
      </w:tr>
    </w:tbl>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P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Pr="0098303C" w:rsidRDefault="0098303C" w:rsidP="0098303C">
      <w:pPr>
        <w:autoSpaceDE w:val="0"/>
        <w:autoSpaceDN w:val="0"/>
        <w:adjustRightInd w:val="0"/>
        <w:spacing w:after="0" w:line="240" w:lineRule="auto"/>
        <w:rPr>
          <w:rFonts w:ascii="Comic Sans MS" w:hAnsi="Comic Sans MS" w:cs="Arial"/>
          <w:lang w:val="en-GB" w:eastAsia="en-GB" w:bidi="ar-SA"/>
        </w:rPr>
      </w:pPr>
    </w:p>
    <w:p w:rsidR="0098303C" w:rsidRDefault="0098303C"/>
    <w:p w:rsidR="0098303C" w:rsidRDefault="0098303C"/>
    <w:p w:rsidR="0098303C" w:rsidRDefault="0098303C"/>
    <w:p w:rsidR="0098303C" w:rsidRDefault="0098303C"/>
    <w:p w:rsidR="0098303C" w:rsidRPr="0098303C" w:rsidRDefault="0098303C" w:rsidP="0098303C">
      <w:pPr>
        <w:jc w:val="right"/>
        <w:rPr>
          <w:rFonts w:ascii="Comic Sans MS" w:hAnsi="Comic Sans MS"/>
        </w:rPr>
      </w:pPr>
      <w:r w:rsidRPr="0098303C">
        <w:rPr>
          <w:rFonts w:ascii="Comic Sans MS" w:hAnsi="Comic Sans MS"/>
        </w:rPr>
        <w:t>September 2015</w:t>
      </w:r>
    </w:p>
    <w:sectPr w:rsidR="0098303C" w:rsidRPr="0098303C" w:rsidSect="003A74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46384"/>
    <w:multiLevelType w:val="hybridMultilevel"/>
    <w:tmpl w:val="E9F29012"/>
    <w:lvl w:ilvl="0" w:tplc="08090001">
      <w:start w:val="1"/>
      <w:numFmt w:val="bullet"/>
      <w:lvlText w:val=""/>
      <w:lvlJc w:val="left"/>
      <w:pPr>
        <w:ind w:left="720" w:hanging="360"/>
      </w:pPr>
      <w:rPr>
        <w:rFonts w:ascii="Symbol" w:hAnsi="Symbol" w:hint="default"/>
      </w:rPr>
    </w:lvl>
    <w:lvl w:ilvl="1" w:tplc="F48E6D5A">
      <w:numFmt w:val="bullet"/>
      <w:lvlText w:val="•"/>
      <w:lvlJc w:val="left"/>
      <w:pPr>
        <w:ind w:left="1440" w:hanging="360"/>
      </w:pPr>
      <w:rPr>
        <w:rFonts w:ascii="Arial" w:eastAsia="Arial" w:hAnsi="Arial" w:cs="Arial" w:hint="default"/>
        <w:color w:val="FF120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32802"/>
    <w:multiLevelType w:val="hybridMultilevel"/>
    <w:tmpl w:val="FB5A44C0"/>
    <w:lvl w:ilvl="0" w:tplc="08090001">
      <w:start w:val="1"/>
      <w:numFmt w:val="bullet"/>
      <w:lvlText w:val=""/>
      <w:lvlJc w:val="left"/>
      <w:pPr>
        <w:ind w:left="720" w:hanging="360"/>
      </w:pPr>
      <w:rPr>
        <w:rFonts w:ascii="Symbol" w:hAnsi="Symbol" w:hint="default"/>
      </w:rPr>
    </w:lvl>
    <w:lvl w:ilvl="1" w:tplc="7CCC295C">
      <w:numFmt w:val="bullet"/>
      <w:lvlText w:val="•"/>
      <w:lvlJc w:val="left"/>
      <w:pPr>
        <w:ind w:left="1440" w:hanging="360"/>
      </w:pPr>
      <w:rPr>
        <w:rFonts w:ascii="Arial" w:eastAsia="Arial" w:hAnsi="Arial" w:cs="Arial" w:hint="default"/>
        <w:color w:val="FF120D"/>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774B9"/>
    <w:multiLevelType w:val="hybridMultilevel"/>
    <w:tmpl w:val="3ED4DD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B04109"/>
    <w:multiLevelType w:val="hybridMultilevel"/>
    <w:tmpl w:val="D98445B2"/>
    <w:lvl w:ilvl="0" w:tplc="0809000F">
      <w:start w:val="1"/>
      <w:numFmt w:val="decimal"/>
      <w:lvlText w:val="%1."/>
      <w:lvlJc w:val="left"/>
      <w:pPr>
        <w:ind w:left="1069" w:hanging="360"/>
      </w:pPr>
      <w:rPr>
        <w:rFonts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2626898"/>
    <w:multiLevelType w:val="hybridMultilevel"/>
    <w:tmpl w:val="CD14F6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8DD798B"/>
    <w:multiLevelType w:val="hybridMultilevel"/>
    <w:tmpl w:val="1F6014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BC2BDF"/>
    <w:multiLevelType w:val="hybridMultilevel"/>
    <w:tmpl w:val="76947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AB2F20"/>
    <w:multiLevelType w:val="hybridMultilevel"/>
    <w:tmpl w:val="49664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A4E19"/>
    <w:multiLevelType w:val="hybridMultilevel"/>
    <w:tmpl w:val="B714F76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252248C8"/>
    <w:multiLevelType w:val="hybridMultilevel"/>
    <w:tmpl w:val="93664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F1C0B"/>
    <w:multiLevelType w:val="hybridMultilevel"/>
    <w:tmpl w:val="EC8A210E"/>
    <w:lvl w:ilvl="0" w:tplc="9FD899A6">
      <w:start w:val="1"/>
      <w:numFmt w:val="decimal"/>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340E3B"/>
    <w:multiLevelType w:val="hybridMultilevel"/>
    <w:tmpl w:val="E3DE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F0062"/>
    <w:multiLevelType w:val="hybridMultilevel"/>
    <w:tmpl w:val="DCAC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64B92"/>
    <w:multiLevelType w:val="hybridMultilevel"/>
    <w:tmpl w:val="EC5C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3C246B"/>
    <w:multiLevelType w:val="hybridMultilevel"/>
    <w:tmpl w:val="9AC87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365F1"/>
    <w:multiLevelType w:val="hybridMultilevel"/>
    <w:tmpl w:val="1E26D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C644F5"/>
    <w:multiLevelType w:val="hybridMultilevel"/>
    <w:tmpl w:val="A4FA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3467D2"/>
    <w:multiLevelType w:val="hybridMultilevel"/>
    <w:tmpl w:val="D40C48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47396C"/>
    <w:multiLevelType w:val="hybridMultilevel"/>
    <w:tmpl w:val="09660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691D9E"/>
    <w:multiLevelType w:val="hybridMultilevel"/>
    <w:tmpl w:val="E168F50E"/>
    <w:lvl w:ilvl="0" w:tplc="0809000F">
      <w:start w:val="1"/>
      <w:numFmt w:val="decimal"/>
      <w:lvlText w:val="%1."/>
      <w:lvlJc w:val="left"/>
      <w:pPr>
        <w:ind w:left="720" w:hanging="360"/>
      </w:pPr>
    </w:lvl>
    <w:lvl w:ilvl="1" w:tplc="08090019">
      <w:start w:val="1"/>
      <w:numFmt w:val="lowerLetter"/>
      <w:lvlText w:val="%2."/>
      <w:lvlJc w:val="left"/>
      <w:pPr>
        <w:ind w:left="1069"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53339E"/>
    <w:multiLevelType w:val="singleLevel"/>
    <w:tmpl w:val="998E7346"/>
    <w:lvl w:ilvl="0">
      <w:start w:val="1"/>
      <w:numFmt w:val="bullet"/>
      <w:lvlText w:val=""/>
      <w:lvlJc w:val="left"/>
      <w:pPr>
        <w:ind w:left="1800" w:hanging="360"/>
      </w:pPr>
      <w:rPr>
        <w:rFonts w:ascii="Symbol" w:hAnsi="Symbol" w:hint="default"/>
      </w:rPr>
    </w:lvl>
  </w:abstractNum>
  <w:num w:numId="1">
    <w:abstractNumId w:val="13"/>
  </w:num>
  <w:num w:numId="2">
    <w:abstractNumId w:val="9"/>
  </w:num>
  <w:num w:numId="3">
    <w:abstractNumId w:val="17"/>
  </w:num>
  <w:num w:numId="4">
    <w:abstractNumId w:val="7"/>
  </w:num>
  <w:num w:numId="5">
    <w:abstractNumId w:val="0"/>
  </w:num>
  <w:num w:numId="6">
    <w:abstractNumId w:val="18"/>
  </w:num>
  <w:num w:numId="7">
    <w:abstractNumId w:val="16"/>
  </w:num>
  <w:num w:numId="8">
    <w:abstractNumId w:val="10"/>
  </w:num>
  <w:num w:numId="9">
    <w:abstractNumId w:val="8"/>
  </w:num>
  <w:num w:numId="10">
    <w:abstractNumId w:val="11"/>
  </w:num>
  <w:num w:numId="11">
    <w:abstractNumId w:val="1"/>
  </w:num>
  <w:num w:numId="12">
    <w:abstractNumId w:val="3"/>
  </w:num>
  <w:num w:numId="13">
    <w:abstractNumId w:val="20"/>
  </w:num>
  <w:num w:numId="14">
    <w:abstractNumId w:val="4"/>
  </w:num>
  <w:num w:numId="15">
    <w:abstractNumId w:val="2"/>
  </w:num>
  <w:num w:numId="16">
    <w:abstractNumId w:val="15"/>
  </w:num>
  <w:num w:numId="17">
    <w:abstractNumId w:val="14"/>
  </w:num>
  <w:num w:numId="18">
    <w:abstractNumId w:val="6"/>
  </w:num>
  <w:num w:numId="19">
    <w:abstractNumId w:val="12"/>
  </w:num>
  <w:num w:numId="20">
    <w:abstractNumId w:val="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21"/>
    <w:rsid w:val="003A7421"/>
    <w:rsid w:val="00525195"/>
    <w:rsid w:val="00774271"/>
    <w:rsid w:val="0098303C"/>
    <w:rsid w:val="00BD78A6"/>
    <w:rsid w:val="00C767AE"/>
    <w:rsid w:val="00E906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F44A279-7CA7-4447-AB1A-F39E1EFD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421"/>
    <w:pPr>
      <w:spacing w:after="200" w:line="276" w:lineRule="auto"/>
    </w:pPr>
    <w:rPr>
      <w:rFonts w:ascii="Arial" w:eastAsia="Arial" w:hAnsi="Arial" w:cs="Times New Roman"/>
      <w:sz w:val="24"/>
      <w:szCs w:val="24"/>
      <w:lang w:val="en-US" w:bidi="en-US"/>
    </w:rPr>
  </w:style>
  <w:style w:type="paragraph" w:styleId="Heading2">
    <w:name w:val="heading 2"/>
    <w:basedOn w:val="Normal"/>
    <w:next w:val="Normal"/>
    <w:link w:val="Heading2Char"/>
    <w:uiPriority w:val="9"/>
    <w:qFormat/>
    <w:rsid w:val="0098303C"/>
    <w:pPr>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A7421"/>
    <w:pPr>
      <w:widowControl w:val="0"/>
      <w:autoSpaceDE w:val="0"/>
      <w:autoSpaceDN w:val="0"/>
      <w:adjustRightInd w:val="0"/>
      <w:spacing w:after="0" w:line="259" w:lineRule="atLeast"/>
    </w:pPr>
    <w:rPr>
      <w:rFonts w:eastAsia="Times New Roman" w:cs="Arial"/>
      <w:sz w:val="22"/>
      <w:lang w:val="en-GB" w:bidi="ar-SA"/>
    </w:rPr>
  </w:style>
  <w:style w:type="character" w:customStyle="1" w:styleId="BodyText2Char">
    <w:name w:val="Body Text 2 Char"/>
    <w:basedOn w:val="DefaultParagraphFont"/>
    <w:link w:val="BodyText2"/>
    <w:rsid w:val="003A7421"/>
    <w:rPr>
      <w:rFonts w:ascii="Arial" w:eastAsia="Times New Roman" w:hAnsi="Arial" w:cs="Arial"/>
      <w:szCs w:val="24"/>
    </w:rPr>
  </w:style>
  <w:style w:type="character" w:styleId="Hyperlink">
    <w:name w:val="Hyperlink"/>
    <w:basedOn w:val="DefaultParagraphFont"/>
    <w:uiPriority w:val="99"/>
    <w:unhideWhenUsed/>
    <w:rsid w:val="003A7421"/>
    <w:rPr>
      <w:color w:val="0000FF"/>
      <w:u w:val="single"/>
    </w:rPr>
  </w:style>
  <w:style w:type="paragraph" w:customStyle="1" w:styleId="introtext">
    <w:name w:val="introtext"/>
    <w:basedOn w:val="Normal"/>
    <w:rsid w:val="003A7421"/>
    <w:pPr>
      <w:spacing w:before="100" w:beforeAutospacing="1" w:after="100" w:afterAutospacing="1" w:line="240" w:lineRule="auto"/>
    </w:pPr>
    <w:rPr>
      <w:rFonts w:ascii="Times New Roman" w:eastAsia="Times New Roman" w:hAnsi="Times New Roman"/>
      <w:lang w:bidi="ar-SA"/>
    </w:rPr>
  </w:style>
  <w:style w:type="paragraph" w:styleId="NoSpacing">
    <w:name w:val="No Spacing"/>
    <w:qFormat/>
    <w:rsid w:val="003A7421"/>
    <w:pPr>
      <w:spacing w:after="0" w:line="240" w:lineRule="auto"/>
    </w:pPr>
    <w:rPr>
      <w:rFonts w:ascii="Arial" w:eastAsia="Arial" w:hAnsi="Arial" w:cs="Times New Roman"/>
      <w:sz w:val="24"/>
      <w:szCs w:val="24"/>
      <w:lang w:val="en-US" w:bidi="en-US"/>
    </w:rPr>
  </w:style>
  <w:style w:type="paragraph" w:styleId="ListParagraph">
    <w:name w:val="List Paragraph"/>
    <w:basedOn w:val="Normal"/>
    <w:uiPriority w:val="34"/>
    <w:qFormat/>
    <w:rsid w:val="0098303C"/>
    <w:pPr>
      <w:ind w:left="720"/>
      <w:contextualSpacing/>
    </w:pPr>
  </w:style>
  <w:style w:type="character" w:customStyle="1" w:styleId="Heading2Char">
    <w:name w:val="Heading 2 Char"/>
    <w:basedOn w:val="DefaultParagraphFont"/>
    <w:link w:val="Heading2"/>
    <w:uiPriority w:val="9"/>
    <w:rsid w:val="0098303C"/>
    <w:rPr>
      <w:rFonts w:ascii="Arial" w:eastAsia="Times New Roman" w:hAnsi="Arial" w:cs="Times New Roman"/>
      <w:b/>
      <w:bCs/>
      <w:sz w:val="26"/>
      <w:szCs w:val="26"/>
      <w:lang w:val="en-US" w:bidi="en-US"/>
    </w:rPr>
  </w:style>
  <w:style w:type="paragraph" w:styleId="BalloonText">
    <w:name w:val="Balloon Text"/>
    <w:basedOn w:val="Normal"/>
    <w:link w:val="BalloonTextChar"/>
    <w:uiPriority w:val="99"/>
    <w:semiHidden/>
    <w:unhideWhenUsed/>
    <w:rsid w:val="00774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4271"/>
    <w:rPr>
      <w:rFonts w:ascii="Segoe UI" w:eastAsia="Arial"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h.gov.uk/en/Publicationsandstatistics/Publications/PublicationsPolicyAndGuidance/DH_400693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Computer</dc:creator>
  <cp:keywords/>
  <dc:description/>
  <cp:lastModifiedBy>Big Computer</cp:lastModifiedBy>
  <cp:revision>4</cp:revision>
  <cp:lastPrinted>2015-08-02T17:11:00Z</cp:lastPrinted>
  <dcterms:created xsi:type="dcterms:W3CDTF">2015-07-28T15:30:00Z</dcterms:created>
  <dcterms:modified xsi:type="dcterms:W3CDTF">2015-09-26T14:54:00Z</dcterms:modified>
</cp:coreProperties>
</file>